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rPr>
      </w:pPr>
      <w:r>
        <w:rPr>
          <w:rFonts w:hint="eastAsia"/>
        </w:rPr>
        <w:t>拓展训练   2020年中考化学专题分类卷</w:t>
      </w:r>
      <w:r>
        <w:rPr>
          <w:rFonts w:hint="eastAsia"/>
          <w:lang w:val="en-US" w:eastAsia="zh-CN"/>
        </w:rPr>
        <w:t xml:space="preserve">   </w:t>
      </w:r>
      <w:r>
        <w:rPr>
          <w:rFonts w:hint="eastAsia"/>
        </w:rPr>
        <w:t>题型五  信息给予题《</w:t>
      </w:r>
      <w:r>
        <w:rPr>
          <w:rFonts w:hint="eastAsia"/>
          <w:lang w:val="en-US" w:eastAsia="zh-CN"/>
        </w:rPr>
        <w:t>模拟篇</w:t>
      </w:r>
      <w:r>
        <w:rPr>
          <w:rFonts w:hint="eastAsia"/>
        </w:rPr>
        <w:t>》</w:t>
      </w:r>
    </w:p>
    <w:p>
      <w:pPr>
        <w:jc w:val="left"/>
        <w:rPr>
          <w:rFonts w:hint="eastAsia"/>
        </w:rPr>
      </w:pPr>
      <w:r>
        <w:rPr>
          <w:rFonts w:hint="eastAsia"/>
        </w:rPr>
        <w:t>一、选择题．</w:t>
      </w:r>
    </w:p>
    <w:p>
      <w:pPr>
        <w:jc w:val="left"/>
        <w:rPr>
          <w:rFonts w:hint="eastAsia"/>
        </w:rPr>
      </w:pPr>
      <w:r>
        <w:rPr>
          <w:rFonts w:hint="eastAsia"/>
        </w:rPr>
        <w:t>1．(2017．黔东南州三模)稀土元素是一类有重要用途的资源。铈(Ce)是一种常见的稀土元素，下列有关说法错误的是    (  )</w:t>
      </w:r>
    </w:p>
    <w:p>
      <w:pPr>
        <w:jc w:val="left"/>
        <w:rPr>
          <w:rFonts w:hint="eastAsia"/>
        </w:rPr>
      </w:pPr>
      <w:r>
        <w:drawing>
          <wp:inline distT="0" distB="0" distL="114300" distR="114300">
            <wp:extent cx="667385" cy="704215"/>
            <wp:effectExtent l="0" t="0" r="18415" b="635"/>
            <wp:docPr id="13"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84"/>
                    <pic:cNvPicPr>
                      <a:picLocks noChangeAspect="1"/>
                    </pic:cNvPicPr>
                  </pic:nvPicPr>
                  <pic:blipFill>
                    <a:blip r:embed="rId6"/>
                    <a:stretch>
                      <a:fillRect/>
                    </a:stretch>
                  </pic:blipFill>
                  <pic:spPr>
                    <a:xfrm>
                      <a:off x="0" y="0"/>
                      <a:ext cx="667385" cy="704215"/>
                    </a:xfrm>
                    <a:prstGeom prst="rect">
                      <a:avLst/>
                    </a:prstGeom>
                    <a:noFill/>
                    <a:ln>
                      <a:noFill/>
                    </a:ln>
                  </pic:spPr>
                </pic:pic>
              </a:graphicData>
            </a:graphic>
          </wp:inline>
        </w:drawing>
      </w:r>
    </w:p>
    <w:p>
      <w:pPr>
        <w:jc w:val="left"/>
        <w:rPr>
          <w:rFonts w:hint="eastAsia"/>
        </w:rPr>
      </w:pPr>
      <w:r>
        <w:rPr>
          <w:rFonts w:hint="eastAsia"/>
        </w:rPr>
        <w:t>A．铈的原子序数是58</w:t>
      </w:r>
    </w:p>
    <w:p>
      <w:pPr>
        <w:jc w:val="left"/>
        <w:rPr>
          <w:rFonts w:hint="eastAsia"/>
        </w:rPr>
      </w:pPr>
      <w:r>
        <w:rPr>
          <w:rFonts w:hint="eastAsia"/>
        </w:rPr>
        <w:t>B．铈属于非金属元素</w:t>
      </w:r>
    </w:p>
    <w:p>
      <w:pPr>
        <w:jc w:val="left"/>
        <w:rPr>
          <w:rFonts w:hint="eastAsia"/>
        </w:rPr>
      </w:pPr>
      <w:r>
        <w:rPr>
          <w:rFonts w:hint="eastAsia"/>
        </w:rPr>
        <w:t>C铈原子中的质子数是58</w:t>
      </w:r>
    </w:p>
    <w:p>
      <w:pPr>
        <w:jc w:val="left"/>
        <w:rPr>
          <w:rFonts w:hint="eastAsia"/>
        </w:rPr>
      </w:pPr>
      <w:r>
        <w:rPr>
          <w:rFonts w:hint="eastAsia"/>
        </w:rPr>
        <w:t>D．铈的相对原子质量是140.1</w:t>
      </w:r>
    </w:p>
    <w:p>
      <w:pPr>
        <w:jc w:val="left"/>
        <w:rPr>
          <w:rFonts w:hint="eastAsia"/>
        </w:rPr>
      </w:pPr>
      <w:r>
        <w:rPr>
          <w:rFonts w:hint="eastAsia"/>
        </w:rPr>
        <w:t>2．(2017．广州番焉区一模)积雪撒盐可以融雪，但是易造成土壤中食盐浓度偏高，造成周边树木死亡。现已研究出一种新型融雪剂，既能融化冰雪，又能起施肥养护树木的作用。请你猜测具有上述作用的新型融雪剂是 (    )</w:t>
      </w:r>
    </w:p>
    <w:p>
      <w:pPr>
        <w:jc w:val="left"/>
        <w:rPr>
          <w:rFonts w:hint="eastAsia" w:eastAsiaTheme="minorEastAsia"/>
          <w:lang w:eastAsia="zh-CN"/>
        </w:rPr>
      </w:pPr>
      <w:r>
        <w:rPr>
          <w:rFonts w:hint="eastAsia"/>
        </w:rPr>
        <w:t>A. NaCl、</w:t>
      </w:r>
      <w:r>
        <w:rPr>
          <w:rFonts w:hint="eastAsia"/>
          <w:position w:val="-10"/>
        </w:rPr>
        <w:object>
          <v:shape id="_x0000_i1025" o:spt="75" type="#_x0000_t75" style="height:13.95pt;width:29pt;" o:ole="t" filled="f" o:preferrelative="t" stroked="f" coordsize="21600,21600">
            <v:path/>
            <v:fill on="f" focussize="0,0"/>
            <v:stroke on="f"/>
            <v:imagedata r:id="rId8" o:title=""/>
            <o:lock v:ext="edit" aspectratio="t"/>
            <w10:wrap type="none"/>
            <w10:anchorlock/>
          </v:shape>
          <o:OLEObject Type="Embed" ProgID="Equation.KSEE3" ShapeID="_x0000_i1025" DrawAspect="Content" ObjectID="_1468075725" r:id="rId7">
            <o:LockedField>false</o:LockedField>
          </o:OLEObject>
        </w:object>
      </w:r>
      <w:r>
        <w:rPr>
          <w:rFonts w:hint="eastAsia"/>
        </w:rPr>
        <w:t xml:space="preserve">    B.</w:t>
      </w:r>
      <w:r>
        <w:rPr>
          <w:rFonts w:hint="eastAsia"/>
          <w:position w:val="-12"/>
        </w:rPr>
        <w:object>
          <v:shape id="_x0000_i1026" o:spt="75" type="#_x0000_t75" style="height:16pt;width:44pt;" o:ole="t" filled="f" o:preferrelative="t" stroked="f" coordsize="21600,21600">
            <v:path/>
            <v:fill on="f" focussize="0,0"/>
            <v:stroke on="f"/>
            <v:imagedata r:id="rId10" o:title=""/>
            <o:lock v:ext="edit" aspectratio="t"/>
            <w10:wrap type="none"/>
            <w10:anchorlock/>
          </v:shape>
          <o:OLEObject Type="Embed" ProgID="Equation.KSEE3" ShapeID="_x0000_i1026" DrawAspect="Content" ObjectID="_1468075726" r:id="rId9">
            <o:LockedField>false</o:LockedField>
          </o:OLEObject>
        </w:object>
      </w:r>
      <w:r>
        <w:rPr>
          <w:rFonts w:hint="eastAsia"/>
        </w:rPr>
        <w:t>、</w:t>
      </w:r>
      <w:r>
        <w:rPr>
          <w:rFonts w:hint="eastAsia"/>
          <w:position w:val="-12"/>
        </w:rPr>
        <w:object>
          <v:shape id="_x0000_i1027" o:spt="75" type="#_x0000_t75" style="height:16pt;width:47pt;" o:ole="t" filled="f" o:preferrelative="t" stroked="f" coordsize="21600,21600">
            <v:path/>
            <v:fill on="f" focussize="0,0"/>
            <v:stroke on="f"/>
            <v:imagedata r:id="rId12" o:title=""/>
            <o:lock v:ext="edit" aspectratio="t"/>
            <w10:wrap type="none"/>
            <w10:anchorlock/>
          </v:shape>
          <o:OLEObject Type="Embed" ProgID="Equation.KSEE3" ShapeID="_x0000_i1027" DrawAspect="Content" ObjectID="_1468075727" r:id="rId11">
            <o:LockedField>false</o:LockedField>
          </o:OLEObject>
        </w:object>
      </w:r>
    </w:p>
    <w:p>
      <w:pPr>
        <w:jc w:val="left"/>
        <w:rPr>
          <w:rFonts w:hint="eastAsia" w:eastAsiaTheme="minorEastAsia"/>
          <w:lang w:eastAsia="zh-CN"/>
        </w:rPr>
      </w:pPr>
      <w:r>
        <w:rPr>
          <w:rFonts w:hint="eastAsia"/>
        </w:rPr>
        <w:t>C NaCl、</w:t>
      </w:r>
      <w:r>
        <w:rPr>
          <w:rFonts w:hint="eastAsia"/>
          <w:position w:val="-12"/>
        </w:rPr>
        <w:object>
          <v:shape id="_x0000_i1028" o:spt="75" type="#_x0000_t75" style="height:16pt;width:42pt;" o:ole="t" filled="f" o:preferrelative="t" stroked="f" coordsize="21600,21600">
            <v:path/>
            <v:fill on="f" focussize="0,0"/>
            <v:stroke on="f"/>
            <v:imagedata r:id="rId14" o:title=""/>
            <o:lock v:ext="edit" aspectratio="t"/>
            <w10:wrap type="none"/>
            <w10:anchorlock/>
          </v:shape>
          <o:OLEObject Type="Embed" ProgID="Equation.KSEE3" ShapeID="_x0000_i1028" DrawAspect="Content" ObjectID="_1468075728" r:id="rId13">
            <o:LockedField>false</o:LockedField>
          </o:OLEObject>
        </w:object>
      </w:r>
      <w:r>
        <w:rPr>
          <w:rFonts w:hint="eastAsia"/>
        </w:rPr>
        <w:t xml:space="preserve">    D.</w:t>
      </w:r>
      <w:r>
        <w:rPr>
          <w:rFonts w:hint="eastAsia"/>
          <w:position w:val="-10"/>
        </w:rPr>
        <w:object>
          <v:shape id="_x0000_i1029" o:spt="75" type="#_x0000_t75" style="height:13.95pt;width:29pt;" o:ole="t" filled="f" o:preferrelative="t" stroked="f" coordsize="21600,21600">
            <v:path/>
            <v:fill on="f" focussize="0,0"/>
            <v:stroke on="f"/>
            <v:imagedata r:id="rId8" o:title=""/>
            <o:lock v:ext="edit" aspectratio="t"/>
            <w10:wrap type="none"/>
            <w10:anchorlock/>
          </v:shape>
          <o:OLEObject Type="Embed" ProgID="Equation.KSEE3" ShapeID="_x0000_i1029" DrawAspect="Content" ObjectID="_1468075729" r:id="rId15">
            <o:LockedField>false</o:LockedField>
          </o:OLEObject>
        </w:object>
      </w:r>
      <w:r>
        <w:rPr>
          <w:rFonts w:hint="eastAsia"/>
        </w:rPr>
        <w:t>、</w:t>
      </w:r>
      <w:r>
        <w:rPr>
          <w:rFonts w:hint="eastAsia"/>
          <w:position w:val="-12"/>
        </w:rPr>
        <w:object>
          <v:shape id="_x0000_i1030" o:spt="75" type="#_x0000_t75" style="height:16pt;width:35pt;" o:ole="t" filled="f" o:preferrelative="t" stroked="f" coordsize="21600,21600">
            <v:path/>
            <v:fill on="f" focussize="0,0"/>
            <v:stroke on="f"/>
            <v:imagedata r:id="rId17" o:title=""/>
            <o:lock v:ext="edit" aspectratio="t"/>
            <w10:wrap type="none"/>
            <w10:anchorlock/>
          </v:shape>
          <o:OLEObject Type="Embed" ProgID="Equation.KSEE3" ShapeID="_x0000_i1030" DrawAspect="Content" ObjectID="_1468075730" r:id="rId16">
            <o:LockedField>false</o:LockedField>
          </o:OLEObject>
        </w:object>
      </w:r>
    </w:p>
    <w:p>
      <w:pPr>
        <w:jc w:val="left"/>
        <w:rPr>
          <w:rFonts w:hint="eastAsia"/>
        </w:rPr>
      </w:pPr>
      <w:r>
        <w:rPr>
          <w:rFonts w:hint="eastAsia"/>
        </w:rPr>
        <w:t>3．(2016．海口模拟)火星大气层中含有一种被称为硫化羰的物质，化学式为COS。已知硫化羰与二氧化碳的结构相似，但能在氧气中完全燃烧。下列有关硫化羰的说法错误的是    (  )</w:t>
      </w:r>
    </w:p>
    <w:p>
      <w:pPr>
        <w:jc w:val="left"/>
        <w:rPr>
          <w:rFonts w:hint="eastAsia"/>
        </w:rPr>
      </w:pPr>
      <w:r>
        <w:rPr>
          <w:rFonts w:hint="eastAsia"/>
        </w:rPr>
        <w:t>A．同条件下密度比空气大    B．可作为理想燃料</w:t>
      </w:r>
    </w:p>
    <w:p>
      <w:pPr>
        <w:jc w:val="left"/>
        <w:rPr>
          <w:rFonts w:hint="eastAsia"/>
        </w:rPr>
      </w:pPr>
      <w:r>
        <w:rPr>
          <w:rFonts w:hint="eastAsia"/>
        </w:rPr>
        <w:t>C．完全燃烧会生成</w:t>
      </w:r>
      <w:r>
        <w:rPr>
          <w:rFonts w:hint="eastAsia"/>
          <w:position w:val="-10"/>
        </w:rPr>
        <w:object>
          <v:shape id="_x0000_i1031" o:spt="75" type="#_x0000_t75" style="height:13.95pt;width:21pt;" o:ole="t" filled="f" o:preferrelative="t" stroked="f" coordsize="21600,21600">
            <v:path/>
            <v:fill on="f" focussize="0,0"/>
            <v:stroke on="f"/>
            <v:imagedata r:id="rId19" o:title=""/>
            <o:lock v:ext="edit" aspectratio="t"/>
            <w10:wrap type="none"/>
            <w10:anchorlock/>
          </v:shape>
          <o:OLEObject Type="Embed" ProgID="Equation.KSEE3" ShapeID="_x0000_i1031" DrawAspect="Content" ObjectID="_1468075731" r:id="rId18">
            <o:LockedField>false</o:LockedField>
          </o:OLEObject>
        </w:object>
      </w:r>
      <w:r>
        <w:rPr>
          <w:rFonts w:hint="eastAsia"/>
        </w:rPr>
        <w:t>和</w:t>
      </w:r>
      <w:r>
        <w:rPr>
          <w:rFonts w:hint="eastAsia"/>
          <w:position w:val="-10"/>
        </w:rPr>
        <w:object>
          <v:shape id="_x0000_i1032" o:spt="75" type="#_x0000_t75" style="height:13.95pt;width:20pt;" o:ole="t" filled="f" o:preferrelative="t" stroked="f" coordsize="21600,21600">
            <v:path/>
            <v:fill on="f" focussize="0,0"/>
            <v:stroke on="f"/>
            <v:imagedata r:id="rId21" o:title=""/>
            <o:lock v:ext="edit" aspectratio="t"/>
            <w10:wrap type="none"/>
            <w10:anchorlock/>
          </v:shape>
          <o:OLEObject Type="Embed" ProgID="Equation.KSEE3" ShapeID="_x0000_i1032" DrawAspect="Content" ObjectID="_1468075732" r:id="rId20">
            <o:LockedField>false</o:LockedField>
          </o:OLEObject>
        </w:object>
      </w:r>
      <w:r>
        <w:rPr>
          <w:rFonts w:hint="eastAsia"/>
        </w:rPr>
        <w:t xml:space="preserve">    D．不能用作灭火剂</w:t>
      </w:r>
    </w:p>
    <w:p>
      <w:pPr>
        <w:jc w:val="left"/>
        <w:rPr>
          <w:rFonts w:hint="eastAsia"/>
        </w:rPr>
      </w:pPr>
      <w:r>
        <w:rPr>
          <w:rFonts w:hint="eastAsia"/>
        </w:rPr>
        <w:t>4．（2017．潍坊模拟）一天，小影惊奇地发现妈妈蒸馒头时用的不是纯碱，而是小苏打，她好奇地问：“为什么不用纯碱而用小苏打？”妈妈说“面团没发酵，不能用纯碱”。通过查阅贤料小影发现小苏打的化学式为</w:t>
      </w:r>
      <w:r>
        <w:rPr>
          <w:rFonts w:hint="eastAsia"/>
          <w:position w:val="-10"/>
        </w:rPr>
        <w:object>
          <v:shape id="_x0000_i1033" o:spt="75" type="#_x0000_t75" style="height:13.95pt;width:41pt;" o:ole="t" filled="f" o:preferrelative="t" stroked="f" coordsize="21600,21600">
            <v:path/>
            <v:fill on="f" focussize="0,0"/>
            <v:stroke on="f"/>
            <v:imagedata r:id="rId23" o:title=""/>
            <o:lock v:ext="edit" aspectratio="t"/>
            <w10:wrap type="none"/>
            <w10:anchorlock/>
          </v:shape>
          <o:OLEObject Type="Embed" ProgID="Equation.KSEE3" ShapeID="_x0000_i1033" DrawAspect="Content" ObjectID="_1468075733" r:id="rId22">
            <o:LockedField>false</o:LockedField>
          </o:OLEObject>
        </w:object>
      </w:r>
      <w:r>
        <w:rPr>
          <w:rFonts w:hint="eastAsia"/>
        </w:rPr>
        <w:t>，是一种常用的膨松剂，加热可转化为纯碱。下列小影相关的推断不合理的是    (  )</w:t>
      </w:r>
    </w:p>
    <w:p>
      <w:pPr>
        <w:jc w:val="left"/>
        <w:rPr>
          <w:rFonts w:hint="eastAsia"/>
        </w:rPr>
      </w:pPr>
      <w:r>
        <w:rPr>
          <w:rFonts w:hint="eastAsia"/>
        </w:rPr>
        <w:t>A．小苏打是膨松剂是因为能产生二氧化碳气体</w:t>
      </w:r>
    </w:p>
    <w:p>
      <w:pPr>
        <w:jc w:val="left"/>
        <w:rPr>
          <w:rFonts w:hint="eastAsia"/>
        </w:rPr>
      </w:pPr>
      <w:r>
        <w:rPr>
          <w:rFonts w:hint="eastAsia"/>
        </w:rPr>
        <w:t>B．小苏打受热转化为纯碱是分解反应</w:t>
      </w:r>
    </w:p>
    <w:p>
      <w:pPr>
        <w:jc w:val="left"/>
        <w:rPr>
          <w:rFonts w:hint="eastAsia"/>
        </w:rPr>
      </w:pPr>
      <w:r>
        <w:rPr>
          <w:rFonts w:hint="eastAsia"/>
        </w:rPr>
        <w:t>C小苏打属于酸</w:t>
      </w:r>
    </w:p>
    <w:p>
      <w:pPr>
        <w:jc w:val="left"/>
        <w:rPr>
          <w:rFonts w:hint="eastAsia"/>
        </w:rPr>
      </w:pPr>
      <w:r>
        <w:rPr>
          <w:rFonts w:hint="eastAsia"/>
        </w:rPr>
        <w:t>D．小苏打对人体无害</w:t>
      </w:r>
    </w:p>
    <w:p>
      <w:pPr>
        <w:jc w:val="left"/>
        <w:rPr>
          <w:rFonts w:hint="eastAsia"/>
        </w:rPr>
      </w:pPr>
      <w:r>
        <w:rPr>
          <w:rFonts w:hint="eastAsia"/>
        </w:rPr>
        <w:t>5．(2017．兴化适应性训侏)二氧化钛(</w:t>
      </w:r>
      <w:r>
        <w:rPr>
          <w:rFonts w:hint="eastAsia"/>
          <w:position w:val="-10"/>
        </w:rPr>
        <w:object>
          <v:shape id="_x0000_i1034" o:spt="75" type="#_x0000_t75" style="height:13.95pt;width:23pt;" o:ole="t" filled="f" o:preferrelative="t" stroked="f" coordsize="21600,21600">
            <v:path/>
            <v:fill on="f" focussize="0,0"/>
            <v:stroke on="f"/>
            <v:imagedata r:id="rId25" o:title=""/>
            <o:lock v:ext="edit" aspectratio="t"/>
            <w10:wrap type="none"/>
            <w10:anchorlock/>
          </v:shape>
          <o:OLEObject Type="Embed" ProgID="Equation.KSEE3" ShapeID="_x0000_i1034" DrawAspect="Content" ObjectID="_1468075734" r:id="rId24">
            <o:LockedField>false</o:LockedField>
          </o:OLEObject>
        </w:object>
      </w:r>
      <w:r>
        <w:rPr>
          <w:rFonts w:hint="eastAsia"/>
        </w:rPr>
        <w:t>)是一种广泛用于光化学反应、太阳能电池的物质。某学生设计了如下实验方案，其中不能反映二氧化钛化学性质的实验是    (  )</w:t>
      </w:r>
    </w:p>
    <w:p>
      <w:pPr>
        <w:jc w:val="left"/>
        <w:rPr>
          <w:rFonts w:hint="eastAsia"/>
        </w:rPr>
      </w:pPr>
      <w:r>
        <w:rPr>
          <w:rFonts w:hint="eastAsia"/>
        </w:rPr>
        <w:t>A把</w:t>
      </w:r>
      <w:r>
        <w:rPr>
          <w:rFonts w:hint="eastAsia"/>
          <w:position w:val="-10"/>
        </w:rPr>
        <w:object>
          <v:shape id="_x0000_i1035" o:spt="75" type="#_x0000_t75" style="height:13.95pt;width:23pt;" o:ole="t" filled="f" o:preferrelative="t" stroked="f" coordsize="21600,21600">
            <v:path/>
            <v:fill on="f" focussize="0,0"/>
            <v:stroke on="f"/>
            <v:imagedata r:id="rId25" o:title=""/>
            <o:lock v:ext="edit" aspectratio="t"/>
            <w10:wrap type="none"/>
            <w10:anchorlock/>
          </v:shape>
          <o:OLEObject Type="Embed" ProgID="Equation.KSEE3" ShapeID="_x0000_i1035" DrawAspect="Content" ObjectID="_1468075735" r:id="rId26">
            <o:LockedField>false</o:LockedField>
          </o:OLEObject>
        </w:object>
      </w:r>
      <w:r>
        <w:rPr>
          <w:rFonts w:hint="eastAsia"/>
        </w:rPr>
        <w:t>加入各种酸溶液中，测量溶液的pH变化</w:t>
      </w:r>
    </w:p>
    <w:p>
      <w:pPr>
        <w:jc w:val="left"/>
        <w:rPr>
          <w:rFonts w:hint="eastAsia"/>
        </w:rPr>
      </w:pPr>
      <w:r>
        <w:rPr>
          <w:rFonts w:hint="eastAsia"/>
        </w:rPr>
        <w:t>B．把</w:t>
      </w:r>
      <w:r>
        <w:rPr>
          <w:rFonts w:hint="eastAsia"/>
          <w:position w:val="-10"/>
        </w:rPr>
        <w:object>
          <v:shape id="_x0000_i1036" o:spt="75" type="#_x0000_t75" style="height:13.95pt;width:23pt;" o:ole="t" filled="f" o:preferrelative="t" stroked="f" coordsize="21600,21600">
            <v:path/>
            <v:fill on="f" focussize="0,0"/>
            <v:stroke on="f"/>
            <v:imagedata r:id="rId25" o:title=""/>
            <o:lock v:ext="edit" aspectratio="t"/>
            <w10:wrap type="none"/>
            <w10:anchorlock/>
          </v:shape>
          <o:OLEObject Type="Embed" ProgID="Equation.KSEE3" ShapeID="_x0000_i1036" DrawAspect="Content" ObjectID="_1468075736" r:id="rId27">
            <o:LockedField>false</o:LockedField>
          </o:OLEObject>
        </w:object>
      </w:r>
      <w:r>
        <w:rPr>
          <w:rFonts w:hint="eastAsia"/>
        </w:rPr>
        <w:t>加入各种碱溶液中，测量溶液的pH变化</w:t>
      </w:r>
    </w:p>
    <w:p>
      <w:pPr>
        <w:jc w:val="left"/>
        <w:rPr>
          <w:rFonts w:hint="eastAsia"/>
        </w:rPr>
      </w:pPr>
      <w:r>
        <w:rPr>
          <w:rFonts w:hint="eastAsia"/>
        </w:rPr>
        <w:t>C．把磁铁接触</w:t>
      </w:r>
      <w:r>
        <w:rPr>
          <w:rFonts w:hint="eastAsia"/>
          <w:position w:val="-10"/>
        </w:rPr>
        <w:object>
          <v:shape id="_x0000_i1037" o:spt="75" type="#_x0000_t75" style="height:13.95pt;width:23pt;" o:ole="t" filled="f" o:preferrelative="t" stroked="f" coordsize="21600,21600">
            <v:path/>
            <v:fill on="f" focussize="0,0"/>
            <v:stroke on="f"/>
            <v:imagedata r:id="rId25" o:title=""/>
            <o:lock v:ext="edit" aspectratio="t"/>
            <w10:wrap type="none"/>
            <w10:anchorlock/>
          </v:shape>
          <o:OLEObject Type="Embed" ProgID="Equation.KSEE3" ShapeID="_x0000_i1037" DrawAspect="Content" ObjectID="_1468075737" r:id="rId28">
            <o:LockedField>false</o:LockedField>
          </o:OLEObject>
        </w:object>
      </w:r>
      <w:r>
        <w:rPr>
          <w:rFonts w:hint="eastAsia"/>
        </w:rPr>
        <w:t>后，观察</w:t>
      </w:r>
      <w:r>
        <w:rPr>
          <w:rFonts w:hint="eastAsia"/>
          <w:position w:val="-10"/>
        </w:rPr>
        <w:object>
          <v:shape id="_x0000_i1038" o:spt="75" type="#_x0000_t75" style="height:13.95pt;width:23pt;" o:ole="t" filled="f" o:preferrelative="t" stroked="f" coordsize="21600,21600">
            <v:path/>
            <v:fill on="f" focussize="0,0"/>
            <v:stroke on="f"/>
            <v:imagedata r:id="rId25" o:title=""/>
            <o:lock v:ext="edit" aspectratio="t"/>
            <w10:wrap type="none"/>
            <w10:anchorlock/>
          </v:shape>
          <o:OLEObject Type="Embed" ProgID="Equation.KSEE3" ShapeID="_x0000_i1038" DrawAspect="Content" ObjectID="_1468075738" r:id="rId29">
            <o:LockedField>false</o:LockedField>
          </o:OLEObject>
        </w:object>
      </w:r>
      <w:r>
        <w:rPr>
          <w:rFonts w:hint="eastAsia"/>
        </w:rPr>
        <w:t>是否被磁化</w:t>
      </w:r>
    </w:p>
    <w:p>
      <w:pPr>
        <w:jc w:val="left"/>
        <w:rPr>
          <w:rFonts w:hint="eastAsia"/>
        </w:rPr>
      </w:pPr>
      <w:r>
        <w:rPr>
          <w:rFonts w:hint="eastAsia"/>
        </w:rPr>
        <w:t>D．加热</w:t>
      </w:r>
      <w:r>
        <w:rPr>
          <w:rFonts w:hint="eastAsia"/>
          <w:position w:val="-10"/>
        </w:rPr>
        <w:object>
          <v:shape id="_x0000_i1039" o:spt="75" type="#_x0000_t75" style="height:13.95pt;width:23pt;" o:ole="t" filled="f" o:preferrelative="t" stroked="f" coordsize="21600,21600">
            <v:path/>
            <v:fill on="f" focussize="0,0"/>
            <v:stroke on="f"/>
            <v:imagedata r:id="rId25" o:title=""/>
            <o:lock v:ext="edit" aspectratio="t"/>
            <w10:wrap type="none"/>
            <w10:anchorlock/>
          </v:shape>
          <o:OLEObject Type="Embed" ProgID="Equation.KSEE3" ShapeID="_x0000_i1039" DrawAspect="Content" ObjectID="_1468075739" r:id="rId30">
            <o:LockedField>false</o:LockedField>
          </o:OLEObject>
        </w:object>
      </w:r>
      <w:r>
        <w:rPr>
          <w:rFonts w:hint="eastAsia"/>
        </w:rPr>
        <w:t>检测有无气体放出</w:t>
      </w:r>
    </w:p>
    <w:p>
      <w:pPr>
        <w:jc w:val="left"/>
        <w:rPr>
          <w:rFonts w:hint="eastAsia"/>
        </w:rPr>
      </w:pPr>
      <w:r>
        <w:rPr>
          <w:rFonts w:hint="eastAsia"/>
        </w:rPr>
        <w:t>6．(2016．青羊区模拟)中国已研制并发射空间实验室，并将于2020年前后建造空间站，我国神舟十号与天空一号的成功交会对接是迈向这一目标的最新一步。如图是某空间站能量转化系统部分示意图，其中燃料电池中的反应是</w:t>
      </w:r>
      <w:r>
        <w:rPr>
          <w:rFonts w:hint="eastAsia"/>
          <w:position w:val="-10"/>
        </w:rPr>
        <w:object>
          <v:shape id="_x0000_i1040" o:spt="75" type="#_x0000_t75" style="height:13.95pt;width:41pt;" o:ole="t" filled="f" o:preferrelative="t" stroked="f" coordsize="21600,21600">
            <v:path/>
            <v:fill on="f" focussize="0,0"/>
            <v:stroke on="f"/>
            <v:imagedata r:id="rId32" o:title=""/>
            <o:lock v:ext="edit" aspectratio="t"/>
            <w10:wrap type="none"/>
            <w10:anchorlock/>
          </v:shape>
          <o:OLEObject Type="Embed" ProgID="Equation.KSEE3" ShapeID="_x0000_i1040" DrawAspect="Content" ObjectID="_1468075740" r:id="rId31">
            <o:LockedField>false</o:LockedField>
          </o:OLEObject>
        </w:object>
      </w:r>
      <w:r>
        <w:drawing>
          <wp:inline distT="0" distB="0" distL="114300" distR="114300">
            <wp:extent cx="243840" cy="69850"/>
            <wp:effectExtent l="0" t="0" r="3810" b="6350"/>
            <wp:docPr id="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0"/>
                    <pic:cNvPicPr>
                      <a:picLocks noChangeAspect="1"/>
                    </pic:cNvPicPr>
                  </pic:nvPicPr>
                  <pic:blipFill>
                    <a:blip r:embed="rId33"/>
                    <a:stretch>
                      <a:fillRect/>
                    </a:stretch>
                  </pic:blipFill>
                  <pic:spPr>
                    <a:xfrm>
                      <a:off x="0" y="0"/>
                      <a:ext cx="243840" cy="69850"/>
                    </a:xfrm>
                    <a:prstGeom prst="rect">
                      <a:avLst/>
                    </a:prstGeom>
                    <a:noFill/>
                    <a:ln>
                      <a:noFill/>
                    </a:ln>
                  </pic:spPr>
                </pic:pic>
              </a:graphicData>
            </a:graphic>
          </wp:inline>
        </w:drawing>
      </w:r>
      <w:r>
        <w:rPr>
          <w:position w:val="-10"/>
        </w:rPr>
        <w:object>
          <v:shape id="_x0000_i1041" o:spt="75" type="#_x0000_t75" style="height:13.95pt;width:30pt;" o:ole="t" filled="f" o:preferrelative="t" stroked="f" coordsize="21600,21600">
            <v:path/>
            <v:fill on="f" focussize="0,0"/>
            <v:stroke on="f"/>
            <v:imagedata r:id="rId35" o:title=""/>
            <o:lock v:ext="edit" aspectratio="t"/>
            <w10:wrap type="none"/>
            <w10:anchorlock/>
          </v:shape>
          <o:OLEObject Type="Embed" ProgID="Equation.KSEE3" ShapeID="_x0000_i1041" DrawAspect="Content" ObjectID="_1468075741" r:id="rId34">
            <o:LockedField>false</o:LockedField>
          </o:OLEObject>
        </w:object>
      </w:r>
      <w:r>
        <w:rPr>
          <w:rFonts w:hint="eastAsia"/>
        </w:rPr>
        <w:t>。下列有关说法不正确的是    (    )</w:t>
      </w:r>
    </w:p>
    <w:p>
      <w:pPr>
        <w:jc w:val="left"/>
        <w:rPr>
          <w:rFonts w:hint="eastAsia"/>
        </w:rPr>
      </w:pPr>
      <w:r>
        <w:drawing>
          <wp:inline distT="0" distB="0" distL="114300" distR="114300">
            <wp:extent cx="3474720" cy="847090"/>
            <wp:effectExtent l="0" t="0" r="11430" b="10160"/>
            <wp:docPr id="14"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85"/>
                    <pic:cNvPicPr>
                      <a:picLocks noChangeAspect="1"/>
                    </pic:cNvPicPr>
                  </pic:nvPicPr>
                  <pic:blipFill>
                    <a:blip r:embed="rId36"/>
                    <a:stretch>
                      <a:fillRect/>
                    </a:stretch>
                  </pic:blipFill>
                  <pic:spPr>
                    <a:xfrm>
                      <a:off x="0" y="0"/>
                      <a:ext cx="3474720" cy="847090"/>
                    </a:xfrm>
                    <a:prstGeom prst="rect">
                      <a:avLst/>
                    </a:prstGeom>
                    <a:noFill/>
                    <a:ln>
                      <a:noFill/>
                    </a:ln>
                  </pic:spPr>
                </pic:pic>
              </a:graphicData>
            </a:graphic>
          </wp:inline>
        </w:drawing>
      </w:r>
    </w:p>
    <w:p>
      <w:pPr>
        <w:jc w:val="left"/>
        <w:rPr>
          <w:rFonts w:hint="eastAsia"/>
        </w:rPr>
      </w:pPr>
      <w:r>
        <w:rPr>
          <w:rFonts w:hint="eastAsia"/>
        </w:rPr>
        <w:t>A含H的物质在此过程中没有发生化学变化</w:t>
      </w:r>
    </w:p>
    <w:p>
      <w:pPr>
        <w:jc w:val="left"/>
        <w:rPr>
          <w:rFonts w:hint="eastAsia"/>
        </w:rPr>
      </w:pPr>
      <w:r>
        <w:rPr>
          <w:rFonts w:hint="eastAsia"/>
        </w:rPr>
        <w:t>B．燃料电池系统将化学能转化为电能</w:t>
      </w:r>
    </w:p>
    <w:p>
      <w:pPr>
        <w:jc w:val="left"/>
        <w:rPr>
          <w:rFonts w:hint="eastAsia"/>
        </w:rPr>
      </w:pPr>
      <w:r>
        <w:rPr>
          <w:rFonts w:hint="eastAsia"/>
        </w:rPr>
        <w:t>C．水的分解反应需要吸收能量；氢气使用前要检验其纯度</w:t>
      </w:r>
    </w:p>
    <w:p>
      <w:pPr>
        <w:jc w:val="left"/>
        <w:rPr>
          <w:rFonts w:hint="eastAsia"/>
        </w:rPr>
      </w:pPr>
      <w:r>
        <w:rPr>
          <w:rFonts w:hint="eastAsia"/>
        </w:rPr>
        <w:t>D．该能量转化系统中的水可以循环使用</w:t>
      </w:r>
    </w:p>
    <w:p>
      <w:pPr>
        <w:jc w:val="left"/>
        <w:rPr>
          <w:rFonts w:hint="eastAsia"/>
        </w:rPr>
      </w:pPr>
      <w:r>
        <w:rPr>
          <w:rFonts w:hint="eastAsia"/>
        </w:rPr>
        <w:t>二、填空简答题</w:t>
      </w:r>
    </w:p>
    <w:p>
      <w:pPr>
        <w:jc w:val="left"/>
        <w:rPr>
          <w:rFonts w:hint="eastAsia"/>
        </w:rPr>
      </w:pPr>
      <w:r>
        <w:rPr>
          <w:rFonts w:hint="eastAsia"/>
        </w:rPr>
        <w:t>7．(2017‘济宁一模)水能灭火，也能生火，李老师给同学们表演了“水能生火”的魔术（如图）：他将包有过氧化钠(</w:t>
      </w:r>
      <w:r>
        <w:rPr>
          <w:rFonts w:hint="eastAsia"/>
          <w:position w:val="-10"/>
        </w:rPr>
        <w:object>
          <v:shape id="_x0000_i1042" o:spt="75" type="#_x0000_t75" style="height:13.95pt;width:31.95pt;" o:ole="t" filled="f" o:preferrelative="t" stroked="f" coordsize="21600,21600">
            <v:path/>
            <v:fill on="f" focussize="0,0"/>
            <v:stroke on="f"/>
            <v:imagedata r:id="rId38" o:title=""/>
            <o:lock v:ext="edit" aspectratio="t"/>
            <w10:wrap type="none"/>
            <w10:anchorlock/>
          </v:shape>
          <o:OLEObject Type="Embed" ProgID="Equation.KSEE3" ShapeID="_x0000_i1042" DrawAspect="Content" ObjectID="_1468075742" r:id="rId37">
            <o:LockedField>false</o:LockedField>
          </o:OLEObject>
        </w:object>
      </w:r>
      <w:r>
        <w:rPr>
          <w:rFonts w:hint="eastAsia"/>
        </w:rPr>
        <w:t>)粉末的脱脂棉放在石棉网上，向脱脂棉上滴了几滴水，脱脂棉立即燃烧起来。查阅资料知道：过氧化钠与水反应生成的产物只有两种，都是初中化学常见的物质。根据所学化学知识回答：</w:t>
      </w:r>
    </w:p>
    <w:p>
      <w:pPr>
        <w:jc w:val="left"/>
        <w:rPr>
          <w:rFonts w:hint="eastAsia"/>
        </w:rPr>
      </w:pPr>
      <w:r>
        <w:drawing>
          <wp:inline distT="0" distB="0" distL="114300" distR="114300">
            <wp:extent cx="1289050" cy="1017905"/>
            <wp:effectExtent l="0" t="0" r="6350" b="10795"/>
            <wp:docPr id="15"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86"/>
                    <pic:cNvPicPr>
                      <a:picLocks noChangeAspect="1"/>
                    </pic:cNvPicPr>
                  </pic:nvPicPr>
                  <pic:blipFill>
                    <a:blip r:embed="rId39"/>
                    <a:stretch>
                      <a:fillRect/>
                    </a:stretch>
                  </pic:blipFill>
                  <pic:spPr>
                    <a:xfrm>
                      <a:off x="0" y="0"/>
                      <a:ext cx="1289050" cy="1017905"/>
                    </a:xfrm>
                    <a:prstGeom prst="rect">
                      <a:avLst/>
                    </a:prstGeom>
                    <a:noFill/>
                    <a:ln>
                      <a:noFill/>
                    </a:ln>
                  </pic:spPr>
                </pic:pic>
              </a:graphicData>
            </a:graphic>
          </wp:inline>
        </w:drawing>
      </w:r>
    </w:p>
    <w:p>
      <w:pPr>
        <w:jc w:val="left"/>
        <w:rPr>
          <w:rFonts w:hint="eastAsia"/>
        </w:rPr>
      </w:pPr>
      <w:r>
        <w:rPr>
          <w:rFonts w:hint="eastAsia"/>
        </w:rPr>
        <w:t>(1)脱脂棉发生了燃烧，从燃烧条件分析可知：过氧化钠和水发生反应生成了可以支持燃烧的物质____（写化学式），反应 ____（填“吸收”或“放出”）大量的热。</w:t>
      </w:r>
    </w:p>
    <w:p>
      <w:pPr>
        <w:jc w:val="left"/>
        <w:rPr>
          <w:rFonts w:hint="eastAsia"/>
        </w:rPr>
      </w:pPr>
      <w:r>
        <w:rPr>
          <w:rFonts w:hint="eastAsia"/>
        </w:rPr>
        <w:t>(2)将反应后的化合物加到酚酞溶液中，发现酚酞溶液变红了，请根据以上信息写出过氧化钠与水反应的化学方程式____。</w:t>
      </w:r>
    </w:p>
    <w:p>
      <w:pPr>
        <w:jc w:val="left"/>
        <w:rPr>
          <w:rFonts w:hint="eastAsia"/>
        </w:rPr>
      </w:pPr>
      <w:r>
        <w:rPr>
          <w:rFonts w:hint="eastAsia"/>
        </w:rPr>
        <w:t>8．(2017．募州一模)如图是某燃气热水器的内部构造示意图。</w:t>
      </w:r>
    </w:p>
    <w:p>
      <w:pPr>
        <w:jc w:val="left"/>
        <w:rPr>
          <w:rFonts w:hint="eastAsia"/>
        </w:rPr>
      </w:pPr>
      <w:r>
        <w:drawing>
          <wp:inline distT="0" distB="0" distL="114300" distR="114300">
            <wp:extent cx="1301750" cy="1353185"/>
            <wp:effectExtent l="0" t="0" r="12700" b="18415"/>
            <wp:docPr id="16"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87"/>
                    <pic:cNvPicPr>
                      <a:picLocks noChangeAspect="1"/>
                    </pic:cNvPicPr>
                  </pic:nvPicPr>
                  <pic:blipFill>
                    <a:blip r:embed="rId40"/>
                    <a:stretch>
                      <a:fillRect/>
                    </a:stretch>
                  </pic:blipFill>
                  <pic:spPr>
                    <a:xfrm>
                      <a:off x="0" y="0"/>
                      <a:ext cx="1301750" cy="1353185"/>
                    </a:xfrm>
                    <a:prstGeom prst="rect">
                      <a:avLst/>
                    </a:prstGeom>
                    <a:noFill/>
                    <a:ln>
                      <a:noFill/>
                    </a:ln>
                  </pic:spPr>
                </pic:pic>
              </a:graphicData>
            </a:graphic>
          </wp:inline>
        </w:drawing>
      </w:r>
    </w:p>
    <w:p>
      <w:pPr>
        <w:jc w:val="left"/>
        <w:rPr>
          <w:rFonts w:hint="eastAsia"/>
        </w:rPr>
      </w:pPr>
      <w:r>
        <w:rPr>
          <w:rFonts w:hint="eastAsia"/>
        </w:rPr>
        <w:t>(1)若该热水器采用天然气为燃气。</w:t>
      </w:r>
    </w:p>
    <w:p>
      <w:pPr>
        <w:jc w:val="left"/>
        <w:rPr>
          <w:rFonts w:hint="eastAsia"/>
        </w:rPr>
      </w:pPr>
      <w:r>
        <w:rPr>
          <w:rFonts w:hint="eastAsia"/>
        </w:rPr>
        <w:t>①写出天然气的主要成分完全燃烧的化学方程式：____；</w:t>
      </w:r>
    </w:p>
    <w:p>
      <w:pPr>
        <w:jc w:val="left"/>
        <w:rPr>
          <w:rFonts w:hint="eastAsia"/>
        </w:rPr>
      </w:pPr>
      <w:r>
        <w:rPr>
          <w:rFonts w:hint="eastAsia"/>
        </w:rPr>
        <w:t>②当“空气进气孔”部分堵塞，燃料不完全燃烧时产生有毒的____气体；</w:t>
      </w:r>
    </w:p>
    <w:p>
      <w:pPr>
        <w:jc w:val="left"/>
        <w:rPr>
          <w:rFonts w:hint="eastAsia" w:eastAsiaTheme="minorEastAsia"/>
          <w:lang w:eastAsia="zh-CN"/>
        </w:rPr>
      </w:pPr>
      <w:r>
        <w:rPr>
          <w:rFonts w:hint="eastAsia"/>
        </w:rPr>
        <w:t>③燃气热水器中的热交换器采用了回形管结构，它的优点是________</w:t>
      </w:r>
      <w:r>
        <w:rPr>
          <w:rFonts w:hint="eastAsia"/>
          <w:lang w:eastAsia="zh-CN"/>
        </w:rPr>
        <w:t>。</w:t>
      </w:r>
    </w:p>
    <w:p>
      <w:pPr>
        <w:jc w:val="left"/>
        <w:rPr>
          <w:rFonts w:hint="eastAsia"/>
        </w:rPr>
      </w:pPr>
      <w:r>
        <w:rPr>
          <w:rFonts w:hint="eastAsia"/>
        </w:rPr>
        <w:t>(2)热值是指1 kg某种燃料完全燃烧放出的热量，常见三种燃料的热值及1 kg燃料燃烧产生的</w:t>
      </w:r>
      <w:r>
        <w:rPr>
          <w:rFonts w:hint="eastAsia"/>
          <w:position w:val="-10"/>
        </w:rPr>
        <w:object>
          <v:shape id="_x0000_i1043" o:spt="75" type="#_x0000_t75" style="height:13.95pt;width:21pt;" o:ole="t" filled="f" o:preferrelative="t" stroked="f" coordsize="21600,21600">
            <v:path/>
            <v:fill on="f" focussize="0,0"/>
            <v:stroke on="f"/>
            <v:imagedata r:id="rId19" o:title=""/>
            <o:lock v:ext="edit" aspectratio="t"/>
            <w10:wrap type="none"/>
            <w10:anchorlock/>
          </v:shape>
          <o:OLEObject Type="Embed" ProgID="Equation.KSEE3" ShapeID="_x0000_i1043" DrawAspect="Content" ObjectID="_1468075743" r:id="rId41">
            <o:LockedField>false</o:LockedField>
          </o:OLEObject>
        </w:object>
      </w:r>
      <w:r>
        <w:rPr>
          <w:rFonts w:hint="eastAsia"/>
        </w:rPr>
        <w:t>和</w:t>
      </w:r>
      <w:r>
        <w:rPr>
          <w:rFonts w:hint="eastAsia"/>
          <w:position w:val="-10"/>
        </w:rPr>
        <w:object>
          <v:shape id="_x0000_i1044" o:spt="75" type="#_x0000_t75" style="height:13.95pt;width:20pt;" o:ole="t" filled="f" o:preferrelative="t" stroked="f" coordsize="21600,21600">
            <v:path/>
            <v:fill on="f" focussize="0,0"/>
            <v:stroke on="f"/>
            <v:imagedata r:id="rId21" o:title=""/>
            <o:lock v:ext="edit" aspectratio="t"/>
            <w10:wrap type="none"/>
            <w10:anchorlock/>
          </v:shape>
          <o:OLEObject Type="Embed" ProgID="Equation.KSEE3" ShapeID="_x0000_i1044" DrawAspect="Content" ObjectID="_1468075744" r:id="rId42">
            <o:LockedField>false</o:LockedField>
          </o:OLEObject>
        </w:object>
      </w:r>
      <w:r>
        <w:rPr>
          <w:rFonts w:hint="eastAsia"/>
        </w:rPr>
        <w:t>的质量如下表：</w:t>
      </w:r>
    </w:p>
    <w:tbl>
      <w:tblPr>
        <w:tblStyle w:val="5"/>
        <w:tblW w:w="51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0"/>
        <w:gridCol w:w="1438"/>
        <w:gridCol w:w="1235"/>
        <w:gridCol w:w="1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0" w:type="dxa"/>
            <w:vMerge w:val="restart"/>
            <w:vAlign w:val="center"/>
          </w:tcPr>
          <w:p>
            <w:pPr>
              <w:jc w:val="left"/>
              <w:rPr>
                <w:rFonts w:hint="eastAsia"/>
                <w:vertAlign w:val="baseline"/>
              </w:rPr>
            </w:pPr>
            <w:r>
              <w:rPr>
                <w:rFonts w:hint="eastAsia"/>
              </w:rPr>
              <w:t>燃料</w:t>
            </w:r>
          </w:p>
        </w:tc>
        <w:tc>
          <w:tcPr>
            <w:tcW w:w="1438" w:type="dxa"/>
            <w:vMerge w:val="restart"/>
            <w:vAlign w:val="center"/>
          </w:tcPr>
          <w:p>
            <w:pPr>
              <w:jc w:val="left"/>
              <w:rPr>
                <w:rFonts w:hint="eastAsia" w:asciiTheme="minorHAnsi" w:hAnsiTheme="minorHAnsi" w:eastAsiaTheme="minorEastAsia" w:cstheme="minorBidi"/>
                <w:kern w:val="2"/>
                <w:sz w:val="21"/>
                <w:szCs w:val="24"/>
                <w:vertAlign w:val="baseline"/>
                <w:lang w:val="en-US" w:eastAsia="zh-CN" w:bidi="ar-SA"/>
              </w:rPr>
            </w:pPr>
            <w:r>
              <w:rPr>
                <w:rFonts w:hint="eastAsia"/>
              </w:rPr>
              <w:t>热值k</w:t>
            </w:r>
            <w:r>
              <w:rPr>
                <w:rFonts w:hint="eastAsia"/>
                <w:lang w:val="en-US" w:eastAsia="zh-CN"/>
              </w:rPr>
              <w:t>J</w:t>
            </w:r>
            <w:r>
              <w:rPr>
                <w:rFonts w:hint="eastAsia"/>
              </w:rPr>
              <w:t>/kg</w:t>
            </w:r>
          </w:p>
          <w:p>
            <w:pPr>
              <w:jc w:val="left"/>
              <w:rPr>
                <w:rFonts w:hint="eastAsia"/>
                <w:vertAlign w:val="baseline"/>
              </w:rPr>
            </w:pPr>
          </w:p>
        </w:tc>
        <w:tc>
          <w:tcPr>
            <w:tcW w:w="2488" w:type="dxa"/>
            <w:gridSpan w:val="2"/>
            <w:vAlign w:val="center"/>
          </w:tcPr>
          <w:p>
            <w:pPr>
              <w:jc w:val="left"/>
              <w:rPr>
                <w:rFonts w:hint="eastAsia"/>
                <w:vertAlign w:val="baseline"/>
              </w:rPr>
            </w:pPr>
            <w:r>
              <w:rPr>
                <w:rFonts w:hint="eastAsia"/>
              </w:rPr>
              <w:t>燃烧产物的质量</w:t>
            </w:r>
            <w:r>
              <w:rPr>
                <w:rFonts w:hint="eastAsia"/>
                <w:lang w:val="en-US" w:eastAsia="zh-CN"/>
              </w:rPr>
              <w:t>/</w:t>
            </w:r>
            <w:r>
              <w:rPr>
                <w:rFonts w:hint="eastAsia"/>
              </w:rPr>
              <w:t>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0" w:type="dxa"/>
            <w:vMerge w:val="continue"/>
            <w:vAlign w:val="center"/>
          </w:tcPr>
          <w:p>
            <w:pPr>
              <w:jc w:val="left"/>
              <w:rPr>
                <w:rFonts w:hint="eastAsia"/>
                <w:vertAlign w:val="baseline"/>
              </w:rPr>
            </w:pPr>
          </w:p>
        </w:tc>
        <w:tc>
          <w:tcPr>
            <w:tcW w:w="1438" w:type="dxa"/>
            <w:vMerge w:val="continue"/>
            <w:vAlign w:val="center"/>
          </w:tcPr>
          <w:p>
            <w:pPr>
              <w:jc w:val="left"/>
              <w:rPr>
                <w:rFonts w:hint="eastAsia" w:asciiTheme="minorHAnsi" w:hAnsiTheme="minorHAnsi" w:eastAsiaTheme="minorEastAsia" w:cstheme="minorBidi"/>
                <w:kern w:val="2"/>
                <w:sz w:val="21"/>
                <w:szCs w:val="24"/>
                <w:vertAlign w:val="baseline"/>
                <w:lang w:val="en-US" w:eastAsia="zh-CN" w:bidi="ar-SA"/>
              </w:rPr>
            </w:pPr>
          </w:p>
        </w:tc>
        <w:tc>
          <w:tcPr>
            <w:tcW w:w="1235" w:type="dxa"/>
            <w:vAlign w:val="center"/>
          </w:tcPr>
          <w:p>
            <w:pPr>
              <w:jc w:val="left"/>
              <w:rPr>
                <w:rFonts w:hint="eastAsia"/>
                <w:vertAlign w:val="baseline"/>
              </w:rPr>
            </w:pPr>
            <w:r>
              <w:rPr>
                <w:rFonts w:hint="eastAsia"/>
              </w:rPr>
              <w:t>二氧化碳</w:t>
            </w:r>
          </w:p>
        </w:tc>
        <w:tc>
          <w:tcPr>
            <w:tcW w:w="1253" w:type="dxa"/>
            <w:vAlign w:val="center"/>
          </w:tcPr>
          <w:p>
            <w:pPr>
              <w:jc w:val="left"/>
              <w:rPr>
                <w:rFonts w:hint="eastAsia"/>
                <w:vertAlign w:val="baseline"/>
              </w:rPr>
            </w:pPr>
            <w:r>
              <w:rPr>
                <w:rFonts w:hint="eastAsia"/>
              </w:rPr>
              <w:t>二氧化硫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0" w:type="dxa"/>
            <w:vAlign w:val="center"/>
          </w:tcPr>
          <w:p>
            <w:pPr>
              <w:jc w:val="left"/>
              <w:rPr>
                <w:rFonts w:hint="eastAsia"/>
                <w:vertAlign w:val="baseline"/>
              </w:rPr>
            </w:pPr>
            <w:r>
              <w:rPr>
                <w:rFonts w:hint="eastAsia"/>
              </w:rPr>
              <w:t>汽油</w:t>
            </w:r>
          </w:p>
        </w:tc>
        <w:tc>
          <w:tcPr>
            <w:tcW w:w="1438" w:type="dxa"/>
            <w:vAlign w:val="center"/>
          </w:tcPr>
          <w:p>
            <w:pPr>
              <w:jc w:val="left"/>
              <w:rPr>
                <w:rFonts w:hint="eastAsia"/>
                <w:vertAlign w:val="baseline"/>
              </w:rPr>
            </w:pPr>
            <w:r>
              <w:rPr>
                <w:rFonts w:hint="eastAsia"/>
              </w:rPr>
              <w:t>约48 000</w:t>
            </w:r>
          </w:p>
        </w:tc>
        <w:tc>
          <w:tcPr>
            <w:tcW w:w="1235" w:type="dxa"/>
            <w:vAlign w:val="center"/>
          </w:tcPr>
          <w:p>
            <w:pPr>
              <w:jc w:val="left"/>
              <w:rPr>
                <w:rFonts w:hint="eastAsia"/>
                <w:vertAlign w:val="baseline"/>
              </w:rPr>
            </w:pPr>
            <w:r>
              <w:rPr>
                <w:rFonts w:hint="eastAsia"/>
              </w:rPr>
              <w:t>2 900</w:t>
            </w:r>
          </w:p>
        </w:tc>
        <w:tc>
          <w:tcPr>
            <w:tcW w:w="1253" w:type="dxa"/>
            <w:vAlign w:val="center"/>
          </w:tcPr>
          <w:p>
            <w:pPr>
              <w:jc w:val="left"/>
              <w:rPr>
                <w:rFonts w:hint="eastAsia"/>
                <w:vertAlign w:val="baseline"/>
              </w:rPr>
            </w:pPr>
            <w:r>
              <w:rPr>
                <w:rFonts w:hint="eastAsia"/>
              </w:rPr>
              <w:t>5</w:t>
            </w: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0" w:type="dxa"/>
            <w:vAlign w:val="center"/>
          </w:tcPr>
          <w:p>
            <w:pPr>
              <w:jc w:val="left"/>
              <w:rPr>
                <w:rFonts w:hint="eastAsia"/>
                <w:vertAlign w:val="baseline"/>
              </w:rPr>
            </w:pPr>
            <w:r>
              <w:rPr>
                <w:rFonts w:hint="eastAsia"/>
              </w:rPr>
              <w:t>天然气</w:t>
            </w:r>
          </w:p>
        </w:tc>
        <w:tc>
          <w:tcPr>
            <w:tcW w:w="1438" w:type="dxa"/>
            <w:vAlign w:val="center"/>
          </w:tcPr>
          <w:p>
            <w:pPr>
              <w:jc w:val="left"/>
              <w:rPr>
                <w:rFonts w:hint="eastAsia"/>
                <w:vertAlign w:val="baseline"/>
              </w:rPr>
            </w:pPr>
            <w:r>
              <w:rPr>
                <w:rFonts w:hint="eastAsia"/>
              </w:rPr>
              <w:t>约56 000</w:t>
            </w:r>
          </w:p>
        </w:tc>
        <w:tc>
          <w:tcPr>
            <w:tcW w:w="1235" w:type="dxa"/>
            <w:vAlign w:val="center"/>
          </w:tcPr>
          <w:p>
            <w:pPr>
              <w:jc w:val="left"/>
              <w:rPr>
                <w:rFonts w:hint="eastAsia"/>
                <w:vertAlign w:val="baseline"/>
              </w:rPr>
            </w:pPr>
            <w:r>
              <w:rPr>
                <w:rFonts w:hint="eastAsia"/>
              </w:rPr>
              <w:t>2 500</w:t>
            </w:r>
          </w:p>
        </w:tc>
        <w:tc>
          <w:tcPr>
            <w:tcW w:w="1253" w:type="dxa"/>
            <w:vAlign w:val="center"/>
          </w:tcPr>
          <w:p>
            <w:pPr>
              <w:jc w:val="left"/>
              <w:rPr>
                <w:rFonts w:hint="eastAsia"/>
                <w:vertAlign w:val="baseline"/>
              </w:rPr>
            </w:pPr>
            <w:r>
              <w:rPr>
                <w:rFonts w:hint="eastAsia"/>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0" w:type="dxa"/>
            <w:vAlign w:val="center"/>
          </w:tcPr>
          <w:p>
            <w:pPr>
              <w:jc w:val="left"/>
              <w:rPr>
                <w:rFonts w:hint="eastAsia"/>
                <w:vertAlign w:val="baseline"/>
              </w:rPr>
            </w:pPr>
            <w:r>
              <w:rPr>
                <w:rFonts w:hint="eastAsia"/>
              </w:rPr>
              <w:t>煤</w:t>
            </w:r>
          </w:p>
        </w:tc>
        <w:tc>
          <w:tcPr>
            <w:tcW w:w="1438" w:type="dxa"/>
            <w:vAlign w:val="center"/>
          </w:tcPr>
          <w:p>
            <w:pPr>
              <w:jc w:val="left"/>
              <w:rPr>
                <w:rFonts w:hint="eastAsia"/>
                <w:vertAlign w:val="baseline"/>
              </w:rPr>
            </w:pPr>
            <w:r>
              <w:rPr>
                <w:rFonts w:hint="eastAsia"/>
              </w:rPr>
              <w:t>约33 000</w:t>
            </w:r>
          </w:p>
        </w:tc>
        <w:tc>
          <w:tcPr>
            <w:tcW w:w="1235" w:type="dxa"/>
            <w:vAlign w:val="center"/>
          </w:tcPr>
          <w:p>
            <w:pPr>
              <w:jc w:val="left"/>
              <w:rPr>
                <w:rFonts w:hint="eastAsia"/>
                <w:vertAlign w:val="baseline"/>
              </w:rPr>
            </w:pPr>
            <w:r>
              <w:rPr>
                <w:rFonts w:hint="eastAsia"/>
              </w:rPr>
              <w:t>2 500</w:t>
            </w:r>
          </w:p>
        </w:tc>
        <w:tc>
          <w:tcPr>
            <w:tcW w:w="1253" w:type="dxa"/>
            <w:vAlign w:val="center"/>
          </w:tcPr>
          <w:p>
            <w:pPr>
              <w:jc w:val="left"/>
              <w:rPr>
                <w:rFonts w:hint="eastAsia" w:eastAsiaTheme="minorEastAsia"/>
                <w:vertAlign w:val="baseline"/>
                <w:lang w:eastAsia="zh-CN"/>
              </w:rPr>
            </w:pPr>
            <w:r>
              <w:rPr>
                <w:rFonts w:hint="eastAsia"/>
              </w:rPr>
              <w:t>11.</w:t>
            </w:r>
            <w:r>
              <w:rPr>
                <w:rFonts w:hint="eastAsia"/>
                <w:lang w:val="en-US" w:eastAsia="zh-CN"/>
              </w:rPr>
              <w:t>0</w:t>
            </w:r>
          </w:p>
        </w:tc>
      </w:tr>
    </w:tbl>
    <w:p>
      <w:pPr>
        <w:jc w:val="left"/>
        <w:rPr>
          <w:rFonts w:hint="eastAsia"/>
        </w:rPr>
      </w:pPr>
      <w:r>
        <w:rPr>
          <w:rFonts w:hint="eastAsia"/>
        </w:rPr>
        <w:t>结合上表数据分析：以上三种燃料中最清洁高效的能源是________，理由是________。</w:t>
      </w:r>
    </w:p>
    <w:p>
      <w:pPr>
        <w:jc w:val="left"/>
        <w:rPr>
          <w:rFonts w:hint="eastAsia"/>
        </w:rPr>
      </w:pPr>
      <w:r>
        <w:rPr>
          <w:rFonts w:hint="eastAsia"/>
        </w:rPr>
        <w:t>9．（2017．北京通州区一模）阅读下面科普短文：</w:t>
      </w:r>
    </w:p>
    <w:p>
      <w:pPr>
        <w:jc w:val="left"/>
        <w:rPr>
          <w:rFonts w:hint="eastAsia"/>
        </w:rPr>
      </w:pPr>
      <w:r>
        <w:rPr>
          <w:rFonts w:hint="eastAsia"/>
        </w:rPr>
        <w:t>玻璃是非金属材料，其主要生产原料为：纯碱、石灰石、石英(</w:t>
      </w:r>
      <w:r>
        <w:rPr>
          <w:rFonts w:hint="eastAsia"/>
          <w:position w:val="-10"/>
        </w:rPr>
        <w:object>
          <v:shape id="_x0000_i1045" o:spt="75" type="#_x0000_t75" style="height:13.95pt;width:23pt;" o:ole="t" filled="f" o:preferrelative="t" stroked="f" coordsize="21600,21600">
            <v:path/>
            <v:fill on="f" focussize="0,0"/>
            <v:stroke on="f"/>
            <v:imagedata r:id="rId44" o:title=""/>
            <o:lock v:ext="edit" aspectratio="t"/>
            <w10:wrap type="none"/>
            <w10:anchorlock/>
          </v:shape>
          <o:OLEObject Type="Embed" ProgID="Equation.KSEE3" ShapeID="_x0000_i1045" DrawAspect="Content" ObjectID="_1468075745" r:id="rId43">
            <o:LockedField>false</o:LockedField>
          </o:OLEObject>
        </w:object>
      </w:r>
      <w:r>
        <w:rPr>
          <w:rFonts w:hint="eastAsia"/>
        </w:rPr>
        <w:t>)。在高温熔融时，二氧化硅与纯碱、石灰石反应，生成相应的硅酸盐和二氧化碳，冷却过程中粘度逐渐增大并硬化。普通玻璃的主要成分是</w:t>
      </w:r>
      <w:r>
        <w:rPr>
          <w:rFonts w:hint="eastAsia"/>
          <w:position w:val="-10"/>
        </w:rPr>
        <w:object>
          <v:shape id="_x0000_i1046" o:spt="75" type="#_x0000_t75" style="height:13.95pt;width:40pt;" o:ole="t" filled="f" o:preferrelative="t" stroked="f" coordsize="21600,21600">
            <v:path/>
            <v:fill on="f" focussize="0,0"/>
            <v:stroke on="f"/>
            <v:imagedata r:id="rId46" o:title=""/>
            <o:lock v:ext="edit" aspectratio="t"/>
            <w10:wrap type="none"/>
            <w10:anchorlock/>
          </v:shape>
          <o:OLEObject Type="Embed" ProgID="Equation.KSEE3" ShapeID="_x0000_i1046" DrawAspect="Content" ObjectID="_1468075746" r:id="rId45">
            <o:LockedField>false</o:LockedField>
          </o:OLEObject>
        </w:object>
      </w:r>
      <w:r>
        <w:rPr>
          <w:rFonts w:hint="eastAsia"/>
        </w:rPr>
        <w:t>、</w:t>
      </w:r>
      <w:r>
        <w:rPr>
          <w:rFonts w:hint="eastAsia"/>
          <w:position w:val="-10"/>
        </w:rPr>
        <w:object>
          <v:shape id="_x0000_i1047" o:spt="75" type="#_x0000_t75" style="height:13.95pt;width:34pt;" o:ole="t" filled="f" o:preferrelative="t" stroked="f" coordsize="21600,21600">
            <v:path/>
            <v:fill on="f" focussize="0,0"/>
            <v:stroke on="f"/>
            <v:imagedata r:id="rId48" o:title=""/>
            <o:lock v:ext="edit" aspectratio="t"/>
            <w10:wrap type="none"/>
            <w10:anchorlock/>
          </v:shape>
          <o:OLEObject Type="Embed" ProgID="Equation.KSEE3" ShapeID="_x0000_i1047" DrawAspect="Content" ObjectID="_1468075747" r:id="rId47">
            <o:LockedField>false</o:LockedField>
          </o:OLEObject>
        </w:object>
      </w:r>
      <w:r>
        <w:rPr>
          <w:rFonts w:hint="eastAsia"/>
        </w:rPr>
        <w:t>、</w:t>
      </w:r>
      <w:r>
        <w:rPr>
          <w:rFonts w:hint="eastAsia"/>
          <w:position w:val="-10"/>
        </w:rPr>
        <w:object>
          <v:shape id="_x0000_i1048" o:spt="75" type="#_x0000_t75" style="height:13.95pt;width:23pt;" o:ole="t" filled="f" o:preferrelative="t" stroked="f" coordsize="21600,21600">
            <v:path/>
            <v:fill on="f" focussize="0,0"/>
            <v:stroke on="f"/>
            <v:imagedata r:id="rId44" o:title=""/>
            <o:lock v:ext="edit" aspectratio="t"/>
            <w10:wrap type="none"/>
            <w10:anchorlock/>
          </v:shape>
          <o:OLEObject Type="Embed" ProgID="Equation.KSEE3" ShapeID="_x0000_i1048" DrawAspect="Content" ObjectID="_1468075748" r:id="rId49">
            <o:LockedField>false</o:LockedField>
          </o:OLEObject>
        </w:object>
      </w:r>
      <w:r>
        <w:rPr>
          <w:rFonts w:hint="eastAsia"/>
        </w:rPr>
        <w:t>等，有时把一些透明的塑料（如聚甲基丙烯酸甲酯）也称作有机玻璃。玻璃是一种无规则结构的非晶态固体，没有固定的熔点。为达到生产生活中的各种需求，人们对普通平板玻璃进行深加工处理，常见的玻璃有：</w:t>
      </w:r>
    </w:p>
    <w:p>
      <w:pPr>
        <w:jc w:val="left"/>
        <w:rPr>
          <w:rFonts w:hint="eastAsia"/>
        </w:rPr>
      </w:pPr>
      <w:r>
        <w:rPr>
          <w:rFonts w:hint="eastAsia"/>
        </w:rPr>
        <w:t>1．钢化玻璃。它是将普通玻璃加热到接近软化点的700℃左右，再进行快速均匀的冷却而得到的。它的强度大，钢化玻璃不容易破碎，即使破碎也会以无锐角的颗粒形式碎裂，对人体伤害大大降低。</w:t>
      </w:r>
    </w:p>
    <w:p>
      <w:pPr>
        <w:jc w:val="left"/>
        <w:rPr>
          <w:rFonts w:hint="eastAsia"/>
        </w:rPr>
      </w:pPr>
      <w:r>
        <w:rPr>
          <w:rFonts w:hint="eastAsia"/>
        </w:rPr>
        <w:t>2．有色玻璃。在普通玻璃制造过程中加入一些金属氧化物，使得玻璃呈现出不同的颜色：如</w:t>
      </w:r>
      <w:r>
        <w:rPr>
          <w:rFonts w:hint="eastAsia"/>
          <w:position w:val="-10"/>
        </w:rPr>
        <w:object>
          <v:shape id="_x0000_i1049" o:spt="75" type="#_x0000_t75" style="height:13.95pt;width:28pt;" o:ole="t" filled="f" o:preferrelative="t" stroked="f" coordsize="21600,21600">
            <v:path/>
            <v:fill on="f" focussize="0,0"/>
            <v:stroke on="f"/>
            <v:imagedata r:id="rId51" o:title=""/>
            <o:lock v:ext="edit" aspectratio="t"/>
            <w10:wrap type="none"/>
            <w10:anchorlock/>
          </v:shape>
          <o:OLEObject Type="Embed" ProgID="Equation.KSEE3" ShapeID="_x0000_i1049" DrawAspect="Content" ObjectID="_1468075749" r:id="rId50">
            <o:LockedField>false</o:LockedField>
          </o:OLEObject>
        </w:object>
      </w:r>
      <w:r>
        <w:rPr>
          <w:rFonts w:hint="eastAsia"/>
          <w:lang w:eastAsia="zh-CN"/>
        </w:rPr>
        <w:t>——</w:t>
      </w:r>
      <w:r>
        <w:rPr>
          <w:rFonts w:hint="eastAsia"/>
        </w:rPr>
        <w:t>红色；Cu</w:t>
      </w:r>
      <w:r>
        <w:rPr>
          <w:rFonts w:hint="eastAsia"/>
          <w:lang w:val="en-US" w:eastAsia="zh-CN"/>
        </w:rPr>
        <w:t>O</w:t>
      </w:r>
      <w:r>
        <w:rPr>
          <w:rFonts w:hint="eastAsia"/>
          <w:lang w:eastAsia="zh-CN"/>
        </w:rPr>
        <w:t>——</w:t>
      </w:r>
      <w:r>
        <w:rPr>
          <w:rFonts w:hint="eastAsia"/>
        </w:rPr>
        <w:t>蓝绿色；Cd</w:t>
      </w:r>
      <w:r>
        <w:rPr>
          <w:rFonts w:hint="eastAsia"/>
          <w:lang w:val="en-US" w:eastAsia="zh-CN"/>
        </w:rPr>
        <w:t>O</w:t>
      </w:r>
      <w:r>
        <w:rPr>
          <w:rFonts w:hint="eastAsia"/>
          <w:lang w:eastAsia="zh-CN"/>
        </w:rPr>
        <w:t>——</w:t>
      </w:r>
      <w:r>
        <w:rPr>
          <w:rFonts w:hint="eastAsia"/>
        </w:rPr>
        <w:t>浅黄色；</w:t>
      </w:r>
      <w:r>
        <w:rPr>
          <w:rFonts w:hint="eastAsia"/>
          <w:position w:val="-10"/>
        </w:rPr>
        <w:object>
          <v:shape id="_x0000_i1050" o:spt="75" type="#_x0000_t75" style="height:13.95pt;width:33pt;" o:ole="t" filled="f" o:preferrelative="t" stroked="f" coordsize="21600,21600">
            <v:path/>
            <v:fill on="f" focussize="0,0"/>
            <v:stroke on="f"/>
            <v:imagedata r:id="rId53" o:title=""/>
            <o:lock v:ext="edit" aspectratio="t"/>
            <w10:wrap type="none"/>
            <w10:anchorlock/>
          </v:shape>
          <o:OLEObject Type="Embed" ProgID="Equation.KSEE3" ShapeID="_x0000_i1050" DrawAspect="Content" ObjectID="_1468075750" r:id="rId52">
            <o:LockedField>false</o:LockedField>
          </o:OLEObject>
        </w:object>
      </w:r>
      <w:r>
        <w:rPr>
          <w:rFonts w:hint="eastAsia"/>
          <w:lang w:eastAsia="zh-CN"/>
        </w:rPr>
        <w:t>——</w:t>
      </w:r>
      <w:r>
        <w:rPr>
          <w:rFonts w:hint="eastAsia"/>
        </w:rPr>
        <w:t>蓝色；</w:t>
      </w:r>
      <w:r>
        <w:rPr>
          <w:rFonts w:hint="eastAsia"/>
          <w:position w:val="-10"/>
        </w:rPr>
        <w:object>
          <v:shape id="_x0000_i1051" o:spt="75" type="#_x0000_t75" style="height:13.95pt;width:29pt;" o:ole="t" filled="f" o:preferrelative="t" stroked="f" coordsize="21600,21600">
            <v:path/>
            <v:fill on="f" focussize="0,0"/>
            <v:stroke on="f"/>
            <v:imagedata r:id="rId55" o:title=""/>
            <o:lock v:ext="edit" aspectratio="t"/>
            <w10:wrap type="none"/>
            <w10:anchorlock/>
          </v:shape>
          <o:OLEObject Type="Embed" ProgID="Equation.KSEE3" ShapeID="_x0000_i1051" DrawAspect="Content" ObjectID="_1468075751" r:id="rId54">
            <o:LockedField>false</o:LockedField>
          </o:OLEObject>
        </w:object>
      </w:r>
      <w:r>
        <w:rPr>
          <w:rFonts w:hint="eastAsia"/>
          <w:lang w:eastAsia="zh-CN"/>
        </w:rPr>
        <w:t>——</w:t>
      </w:r>
      <w:r>
        <w:rPr>
          <w:rFonts w:hint="eastAsia"/>
        </w:rPr>
        <w:t>墨绿色；Mn</w:t>
      </w:r>
      <w:r>
        <w:rPr>
          <w:rFonts w:hint="eastAsia"/>
          <w:lang w:val="en-US" w:eastAsia="zh-CN"/>
        </w:rPr>
        <w:t>O</w:t>
      </w:r>
      <w:r>
        <w:rPr>
          <w:rFonts w:hint="eastAsia"/>
          <w:lang w:eastAsia="zh-CN"/>
        </w:rPr>
        <w:t>——</w:t>
      </w:r>
      <w:r>
        <w:rPr>
          <w:rFonts w:hint="eastAsia"/>
        </w:rPr>
        <w:t>蓝紫色。</w:t>
      </w:r>
    </w:p>
    <w:p>
      <w:pPr>
        <w:jc w:val="left"/>
        <w:rPr>
          <w:rFonts w:hint="eastAsia"/>
        </w:rPr>
      </w:pPr>
      <w:r>
        <w:rPr>
          <w:rFonts w:hint="eastAsia"/>
        </w:rPr>
        <w:t>3．防护玻璃。在普通玻璃制造过程加入适当辅助料，使其具有防止强光、强热或辐射线透过而保护人身安仝的功能。如灰色——重铬酸盐、氧化铁吸收紫外线和部分可见光；蓝绿色——氧化镍、氧化亚铁吸收红外线和部分可见光；铅玻璃——氧化铅吸收X射线和r射线。</w:t>
      </w:r>
    </w:p>
    <w:p>
      <w:pPr>
        <w:jc w:val="left"/>
        <w:rPr>
          <w:rFonts w:hint="eastAsia"/>
        </w:rPr>
      </w:pPr>
      <w:r>
        <w:rPr>
          <w:rFonts w:hint="eastAsia"/>
        </w:rPr>
        <w:t>4．防弹玻璃。由玻璃（或有机玻璃）和优质工程塑料经特殊加工得到的一种复合型材料，它通常是透明的材料，譬如PVB/聚碳酸酯纤维热塑性塑料。它具有普通玻璃的外观和传送光的行为，对小型武器的射击提供一定的保护。</w:t>
      </w:r>
    </w:p>
    <w:p>
      <w:pPr>
        <w:jc w:val="left"/>
        <w:rPr>
          <w:rFonts w:hint="eastAsia"/>
        </w:rPr>
      </w:pPr>
      <w:r>
        <w:rPr>
          <w:rFonts w:hint="eastAsia"/>
        </w:rPr>
        <w:t>依据文章内容回答下列问题：</w:t>
      </w:r>
    </w:p>
    <w:p>
      <w:pPr>
        <w:jc w:val="left"/>
        <w:rPr>
          <w:rFonts w:hint="eastAsia"/>
        </w:rPr>
      </w:pPr>
      <w:r>
        <w:rPr>
          <w:rFonts w:hint="eastAsia"/>
        </w:rPr>
        <w:t>(1)玻璃在物质分类中属于_______（填“纯净物”或“混合物”）。</w:t>
      </w:r>
    </w:p>
    <w:p>
      <w:pPr>
        <w:jc w:val="left"/>
        <w:rPr>
          <w:rFonts w:hint="eastAsia"/>
        </w:rPr>
      </w:pPr>
      <w:r>
        <w:rPr>
          <w:rFonts w:hint="eastAsia"/>
        </w:rPr>
        <w:t>(2)下列有关玻璃的描述，正确的是_______。（填序号）</w:t>
      </w:r>
    </w:p>
    <w:p>
      <w:pPr>
        <w:jc w:val="left"/>
        <w:rPr>
          <w:rFonts w:hint="eastAsia"/>
        </w:rPr>
      </w:pPr>
      <w:r>
        <w:rPr>
          <w:rFonts w:hint="eastAsia"/>
        </w:rPr>
        <w:t>A．钢化玻璃强度大，钢化玻璃不容易破碎</w:t>
      </w:r>
    </w:p>
    <w:p>
      <w:pPr>
        <w:jc w:val="left"/>
        <w:rPr>
          <w:rFonts w:hint="eastAsia"/>
        </w:rPr>
      </w:pPr>
      <w:r>
        <w:rPr>
          <w:rFonts w:hint="eastAsia"/>
        </w:rPr>
        <w:t>B．玻璃属于非晶态固体，有固定的熔点</w:t>
      </w:r>
    </w:p>
    <w:p>
      <w:pPr>
        <w:jc w:val="left"/>
        <w:rPr>
          <w:rFonts w:hint="eastAsia"/>
        </w:rPr>
      </w:pPr>
      <w:r>
        <w:rPr>
          <w:rFonts w:hint="eastAsia"/>
        </w:rPr>
        <w:t>C．在普通玻璃中，加入</w:t>
      </w:r>
      <w:r>
        <w:rPr>
          <w:rFonts w:hint="eastAsia"/>
          <w:position w:val="-10"/>
        </w:rPr>
        <w:object>
          <v:shape id="_x0000_i1052" o:spt="75" type="#_x0000_t75" style="height:13.95pt;width:33pt;" o:ole="t" filled="f" o:preferrelative="t" stroked="f" coordsize="21600,21600">
            <v:path/>
            <v:fill on="f" focussize="0,0"/>
            <v:stroke on="f"/>
            <v:imagedata r:id="rId53" o:title=""/>
            <o:lock v:ext="edit" aspectratio="t"/>
            <w10:wrap type="none"/>
            <w10:anchorlock/>
          </v:shape>
          <o:OLEObject Type="Embed" ProgID="Equation.KSEE3" ShapeID="_x0000_i1052" DrawAspect="Content" ObjectID="_1468075752" r:id="rId56">
            <o:LockedField>false</o:LockedField>
          </o:OLEObject>
        </w:object>
      </w:r>
      <w:r>
        <w:rPr>
          <w:rFonts w:hint="eastAsia"/>
        </w:rPr>
        <w:t>，可以制成蓝色玻璃</w:t>
      </w:r>
    </w:p>
    <w:p>
      <w:pPr>
        <w:jc w:val="left"/>
        <w:rPr>
          <w:rFonts w:hint="eastAsia"/>
        </w:rPr>
      </w:pPr>
      <w:r>
        <w:rPr>
          <w:rFonts w:hint="eastAsia"/>
        </w:rPr>
        <w:t>D．夏天，紫外线比较强时，可以将玻璃制成蓝绿色进行保护</w:t>
      </w:r>
    </w:p>
    <w:p>
      <w:pPr>
        <w:jc w:val="left"/>
        <w:rPr>
          <w:rFonts w:hint="eastAsia" w:eastAsiaTheme="minorEastAsia"/>
          <w:lang w:eastAsia="zh-CN"/>
        </w:rPr>
      </w:pPr>
      <w:r>
        <w:rPr>
          <w:rFonts w:hint="eastAsia"/>
        </w:rPr>
        <w:t>(3)根据文中介绍的玻璃种类，私家车前挡风玻璃应使用____，原因是_______</w:t>
      </w:r>
      <w:r>
        <w:rPr>
          <w:rFonts w:hint="eastAsia"/>
          <w:lang w:eastAsia="zh-CN"/>
        </w:rPr>
        <w:t>。</w:t>
      </w:r>
    </w:p>
    <w:p>
      <w:pPr>
        <w:jc w:val="left"/>
        <w:rPr>
          <w:rFonts w:hint="eastAsia" w:eastAsiaTheme="minorEastAsia"/>
          <w:lang w:eastAsia="zh-CN"/>
        </w:rPr>
      </w:pPr>
      <w:r>
        <w:rPr>
          <w:rFonts w:hint="eastAsia"/>
        </w:rPr>
        <w:t>(4)在实验室，盛装氢氧化钠溶液的试剂瓶通常用橡胶塞，是因为玻璃中有</w:t>
      </w:r>
      <w:r>
        <w:rPr>
          <w:rFonts w:hint="eastAsia"/>
          <w:position w:val="-10"/>
        </w:rPr>
        <w:object>
          <v:shape id="_x0000_i1053" o:spt="75" type="#_x0000_t75" style="height:13.95pt;width:23pt;" o:ole="t" filled="f" o:preferrelative="t" stroked="f" coordsize="21600,21600">
            <v:path/>
            <v:fill on="f" focussize="0,0"/>
            <v:stroke on="f"/>
            <v:imagedata r:id="rId44" o:title=""/>
            <o:lock v:ext="edit" aspectratio="t"/>
            <w10:wrap type="none"/>
            <w10:anchorlock/>
          </v:shape>
          <o:OLEObject Type="Embed" ProgID="Equation.KSEE3" ShapeID="_x0000_i1053" DrawAspect="Content" ObjectID="_1468075753" r:id="rId57">
            <o:LockedField>false</o:LockedField>
          </o:OLEObject>
        </w:object>
      </w:r>
      <w:r>
        <w:rPr>
          <w:rFonts w:hint="eastAsia"/>
        </w:rPr>
        <w:t>，它是一种非金属氧化物，它会与氢氧化钠反应，反应原理与C0</w:t>
      </w:r>
      <w:r>
        <w:rPr>
          <w:rFonts w:hint="eastAsia"/>
          <w:vertAlign w:val="subscript"/>
        </w:rPr>
        <w:t>2</w:t>
      </w:r>
      <w:r>
        <w:rPr>
          <w:rFonts w:hint="eastAsia"/>
        </w:rPr>
        <w:t>和氢氧化钠的反应相似。请写出</w:t>
      </w:r>
      <w:r>
        <w:rPr>
          <w:rFonts w:hint="eastAsia"/>
          <w:position w:val="-10"/>
        </w:rPr>
        <w:object>
          <v:shape id="_x0000_i1054" o:spt="75" type="#_x0000_t75" style="height:13.95pt;width:23pt;" o:ole="t" filled="f" o:preferrelative="t" stroked="f" coordsize="21600,21600">
            <v:path/>
            <v:fill on="f" focussize="0,0"/>
            <v:stroke on="f"/>
            <v:imagedata r:id="rId44" o:title=""/>
            <o:lock v:ext="edit" aspectratio="t"/>
            <w10:wrap type="none"/>
            <w10:anchorlock/>
          </v:shape>
          <o:OLEObject Type="Embed" ProgID="Equation.KSEE3" ShapeID="_x0000_i1054" DrawAspect="Content" ObjectID="_1468075754" r:id="rId58">
            <o:LockedField>false</o:LockedField>
          </o:OLEObject>
        </w:object>
      </w:r>
      <w:r>
        <w:rPr>
          <w:rFonts w:hint="eastAsia"/>
        </w:rPr>
        <w:t>与氢氧化钠反应的方程式_______</w:t>
      </w:r>
      <w:r>
        <w:rPr>
          <w:rFonts w:hint="eastAsia"/>
          <w:lang w:eastAsia="zh-CN"/>
        </w:rPr>
        <w:t>。</w:t>
      </w:r>
    </w:p>
    <w:p/>
    <w:p/>
    <w:p>
      <w:pPr>
        <w:rPr>
          <w:rFonts w:hint="eastAsia"/>
          <w:lang w:eastAsia="zh-CN"/>
        </w:rPr>
      </w:pPr>
      <w:r>
        <w:rPr>
          <w:rFonts w:hint="eastAsia"/>
          <w:lang w:eastAsia="zh-CN"/>
        </w:rPr>
        <w:t>答案</w:t>
      </w:r>
    </w:p>
    <w:p>
      <w:pPr>
        <w:jc w:val="left"/>
        <w:rPr>
          <w:rFonts w:hint="eastAsia"/>
          <w:lang w:val="en-US" w:eastAsia="zh-CN"/>
        </w:rPr>
      </w:pPr>
      <w:r>
        <w:rPr>
          <w:rFonts w:hint="eastAsia"/>
          <w:lang w:val="en-US" w:eastAsia="zh-CN"/>
        </w:rPr>
        <w:t>模拟篇</w:t>
      </w:r>
    </w:p>
    <w:p>
      <w:pPr>
        <w:jc w:val="left"/>
        <w:rPr>
          <w:rFonts w:hint="eastAsia"/>
        </w:rPr>
      </w:pPr>
      <w:r>
        <w:rPr>
          <w:rFonts w:hint="eastAsia"/>
        </w:rPr>
        <w:t xml:space="preserve">1.B </w:t>
      </w:r>
      <w:r>
        <w:rPr>
          <w:rFonts w:hint="eastAsia"/>
          <w:lang w:val="en-US" w:eastAsia="zh-CN"/>
        </w:rPr>
        <w:t xml:space="preserve"> </w:t>
      </w:r>
      <w:r>
        <w:rPr>
          <w:rFonts w:hint="eastAsia"/>
        </w:rPr>
        <w:t>2．B</w:t>
      </w:r>
      <w:r>
        <w:rPr>
          <w:rFonts w:hint="eastAsia"/>
          <w:lang w:val="en-US" w:eastAsia="zh-CN"/>
        </w:rPr>
        <w:t xml:space="preserve">  </w:t>
      </w:r>
      <w:r>
        <w:rPr>
          <w:rFonts w:hint="eastAsia"/>
        </w:rPr>
        <w:t>3．B</w:t>
      </w:r>
      <w:r>
        <w:rPr>
          <w:rFonts w:hint="eastAsia"/>
          <w:lang w:val="en-US" w:eastAsia="zh-CN"/>
        </w:rPr>
        <w:t xml:space="preserve">   </w:t>
      </w:r>
      <w:r>
        <w:rPr>
          <w:rFonts w:hint="eastAsia"/>
        </w:rPr>
        <w:t>4．</w:t>
      </w:r>
      <w:r>
        <w:rPr>
          <w:rFonts w:hint="eastAsia"/>
          <w:lang w:val="en-US" w:eastAsia="zh-CN"/>
        </w:rPr>
        <w:t>C  5</w:t>
      </w:r>
      <w:r>
        <w:rPr>
          <w:rFonts w:hint="eastAsia"/>
        </w:rPr>
        <w:t>．C</w:t>
      </w:r>
    </w:p>
    <w:p>
      <w:pPr>
        <w:jc w:val="left"/>
        <w:rPr>
          <w:rFonts w:hint="eastAsia"/>
        </w:rPr>
      </w:pPr>
      <w:r>
        <w:rPr>
          <w:rFonts w:hint="eastAsia"/>
        </w:rPr>
        <w:t>6．A解析：A</w:t>
      </w:r>
      <w:r>
        <w:rPr>
          <w:rFonts w:hint="eastAsia"/>
          <w:lang w:val="en-US" w:eastAsia="zh-CN"/>
        </w:rPr>
        <w:t>.</w:t>
      </w:r>
      <w:r>
        <w:rPr>
          <w:rFonts w:hint="eastAsia"/>
        </w:rPr>
        <w:t>水和氢气中含有氢元素，水发生了分解反应，属于化学变化，氢气和氧气反应生成水的反应也是化学变化，故可知含H的物质在此过程中发生化学变化；B．由图示的过程可知，水电</w:t>
      </w:r>
      <w:r>
        <w:rPr>
          <w:rFonts w:hint="eastAsia"/>
          <w:lang w:eastAsia="zh-CN"/>
        </w:rPr>
        <w:t>解</w:t>
      </w:r>
      <w:r>
        <w:rPr>
          <w:rFonts w:hint="eastAsia"/>
        </w:rPr>
        <w:t>系统实现由电能到化学能的转化，燃料电池系统实现由化学能到电能的转化；C</w:t>
      </w:r>
      <w:r>
        <w:rPr>
          <w:rFonts w:hint="eastAsia"/>
          <w:lang w:val="en-US" w:eastAsia="zh-CN"/>
        </w:rPr>
        <w:t>.</w:t>
      </w:r>
      <w:r>
        <w:rPr>
          <w:rFonts w:hint="eastAsia"/>
        </w:rPr>
        <w:t>由图示可知，水的分解系统需要光电转换器提供的能量，所以水的分解反应需要吸收能量，所有易燃的气体，使用此气体前</w:t>
      </w:r>
      <w:r>
        <w:rPr>
          <w:rFonts w:hint="eastAsia"/>
          <w:lang w:eastAsia="zh-CN"/>
        </w:rPr>
        <w:t>一</w:t>
      </w:r>
      <w:r>
        <w:rPr>
          <w:rFonts w:hint="eastAsia"/>
        </w:rPr>
        <w:t>定要检验纯度</w:t>
      </w:r>
      <w:r>
        <w:rPr>
          <w:rFonts w:hint="eastAsia"/>
          <w:lang w:eastAsia="zh-CN"/>
        </w:rPr>
        <w:t>；</w:t>
      </w:r>
      <w:r>
        <w:rPr>
          <w:rFonts w:hint="eastAsia"/>
        </w:rPr>
        <w:t>D．由图示可知，该系统中水既可分解也可生成，是可以循环使用的。</w:t>
      </w:r>
    </w:p>
    <w:p>
      <w:pPr>
        <w:jc w:val="left"/>
        <w:rPr>
          <w:rFonts w:hint="eastAsia" w:eastAsiaTheme="minorEastAsia"/>
          <w:lang w:eastAsia="zh-CN"/>
        </w:rPr>
      </w:pPr>
      <w:r>
        <w:rPr>
          <w:rFonts w:hint="eastAsia"/>
        </w:rPr>
        <w:t xml:space="preserve">7．(1) </w:t>
      </w:r>
      <w:r>
        <w:rPr>
          <w:rFonts w:hint="eastAsia"/>
          <w:position w:val="-10"/>
        </w:rPr>
        <w:object>
          <v:shape id="_x0000_i1055" o:spt="75" type="#_x0000_t75" style="height:13.95pt;width:15pt;" o:ole="t" filled="f" o:preferrelative="t" stroked="f" coordsize="21600,21600">
            <v:path/>
            <v:fill on="f" focussize="0,0"/>
            <v:stroke on="f"/>
            <v:imagedata r:id="rId60" o:title=""/>
            <o:lock v:ext="edit" aspectratio="t"/>
            <w10:wrap type="none"/>
            <w10:anchorlock/>
          </v:shape>
          <o:OLEObject Type="Embed" ProgID="Equation.KSEE3" ShapeID="_x0000_i1055" DrawAspect="Content" ObjectID="_1468075755" r:id="rId59">
            <o:LockedField>false</o:LockedField>
          </o:OLEObject>
        </w:object>
      </w:r>
      <w:r>
        <w:rPr>
          <w:rFonts w:hint="eastAsia"/>
        </w:rPr>
        <w:t xml:space="preserve">  放出  (2) </w:t>
      </w:r>
      <w:r>
        <w:rPr>
          <w:rFonts w:hint="eastAsia"/>
          <w:position w:val="-10"/>
        </w:rPr>
        <w:object>
          <v:shape id="_x0000_i1056" o:spt="75" type="#_x0000_t75" style="height:13.95pt;width:72pt;" o:ole="t" filled="f" o:preferrelative="t" stroked="f" coordsize="21600,21600">
            <v:path/>
            <v:fill on="f" focussize="0,0"/>
            <v:stroke on="f"/>
            <v:imagedata r:id="rId62" o:title=""/>
            <o:lock v:ext="edit" aspectratio="t"/>
            <w10:wrap type="none"/>
            <w10:anchorlock/>
          </v:shape>
          <o:OLEObject Type="Embed" ProgID="Equation.KSEE3" ShapeID="_x0000_i1056" DrawAspect="Content" ObjectID="_1468075756" r:id="rId61">
            <o:LockedField>false</o:LockedField>
          </o:OLEObject>
        </w:object>
      </w:r>
      <w:r>
        <w:drawing>
          <wp:inline distT="0" distB="0" distL="114300" distR="114300">
            <wp:extent cx="243840" cy="69850"/>
            <wp:effectExtent l="0" t="0" r="3810" b="6350"/>
            <wp:docPr id="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0"/>
                    <pic:cNvPicPr>
                      <a:picLocks noChangeAspect="1"/>
                    </pic:cNvPicPr>
                  </pic:nvPicPr>
                  <pic:blipFill>
                    <a:blip r:embed="rId33"/>
                    <a:stretch>
                      <a:fillRect/>
                    </a:stretch>
                  </pic:blipFill>
                  <pic:spPr>
                    <a:xfrm>
                      <a:off x="0" y="0"/>
                      <a:ext cx="243840" cy="69850"/>
                    </a:xfrm>
                    <a:prstGeom prst="rect">
                      <a:avLst/>
                    </a:prstGeom>
                    <a:noFill/>
                    <a:ln>
                      <a:noFill/>
                    </a:ln>
                  </pic:spPr>
                </pic:pic>
              </a:graphicData>
            </a:graphic>
          </wp:inline>
        </w:drawing>
      </w:r>
      <w:r>
        <w:rPr>
          <w:position w:val="-10"/>
        </w:rPr>
        <w:object>
          <v:shape id="_x0000_i1057" o:spt="75" type="#_x0000_t75" style="height:16pt;width:65pt;" o:ole="t" filled="f" o:preferrelative="t" stroked="f" coordsize="21600,21600">
            <v:path/>
            <v:fill on="f" focussize="0,0"/>
            <v:stroke on="f"/>
            <v:imagedata r:id="rId64" o:title=""/>
            <o:lock v:ext="edit" aspectratio="t"/>
            <w10:wrap type="none"/>
            <w10:anchorlock/>
          </v:shape>
          <o:OLEObject Type="Embed" ProgID="Equation.KSEE3" ShapeID="_x0000_i1057" DrawAspect="Content" ObjectID="_1468075757" r:id="rId63">
            <o:LockedField>false</o:LockedField>
          </o:OLEObject>
        </w:object>
      </w:r>
    </w:p>
    <w:p>
      <w:pPr>
        <w:jc w:val="left"/>
        <w:rPr>
          <w:rFonts w:hint="eastAsia" w:eastAsiaTheme="minorEastAsia"/>
          <w:lang w:eastAsia="zh-CN"/>
        </w:rPr>
      </w:pPr>
      <w:r>
        <w:rPr>
          <w:rFonts w:hint="eastAsia"/>
        </w:rPr>
        <w:t>8．(1)①</w:t>
      </w:r>
      <w:r>
        <w:rPr>
          <w:rFonts w:hint="eastAsia"/>
          <w:position w:val="-14"/>
        </w:rPr>
        <w:object>
          <v:shape id="_x0000_i1058" o:spt="75" type="#_x0000_t75" style="height:18pt;width:121pt;" o:ole="t" filled="f" o:preferrelative="t" stroked="f" coordsize="21600,21600">
            <v:path/>
            <v:fill on="f" focussize="0,0"/>
            <v:stroke on="f"/>
            <v:imagedata r:id="rId66" o:title=""/>
            <o:lock v:ext="edit" aspectratio="t"/>
            <w10:wrap type="none"/>
            <w10:anchorlock/>
          </v:shape>
          <o:OLEObject Type="Embed" ProgID="Equation.KSEE3" ShapeID="_x0000_i1058" DrawAspect="Content" ObjectID="_1468075758" r:id="rId65">
            <o:LockedField>false</o:LockedField>
          </o:OLEObject>
        </w:object>
      </w:r>
    </w:p>
    <w:p>
      <w:pPr>
        <w:jc w:val="left"/>
        <w:rPr>
          <w:rFonts w:hint="eastAsia"/>
        </w:rPr>
      </w:pPr>
      <w:r>
        <w:rPr>
          <w:rFonts w:hint="eastAsia"/>
        </w:rPr>
        <w:t>②CO</w:t>
      </w:r>
      <w:r>
        <w:rPr>
          <w:rFonts w:hint="eastAsia"/>
          <w:lang w:val="en-US" w:eastAsia="zh-CN"/>
        </w:rPr>
        <w:t xml:space="preserve">  </w:t>
      </w:r>
      <w:r>
        <w:rPr>
          <w:rFonts w:hint="eastAsia"/>
        </w:rPr>
        <w:t>③增大接触面积使热交换充分进行</w:t>
      </w:r>
    </w:p>
    <w:p>
      <w:pPr>
        <w:jc w:val="left"/>
        <w:rPr>
          <w:rFonts w:hint="eastAsia"/>
        </w:rPr>
      </w:pPr>
      <w:r>
        <w:rPr>
          <w:rFonts w:hint="eastAsia"/>
        </w:rPr>
        <w:t>(2)天然气  天然气的热值高，产生二氧化硫气体较少</w:t>
      </w:r>
    </w:p>
    <w:p>
      <w:pPr>
        <w:jc w:val="left"/>
        <w:rPr>
          <w:rFonts w:hint="eastAsia"/>
        </w:rPr>
      </w:pPr>
      <w:r>
        <w:rPr>
          <w:rFonts w:hint="eastAsia"/>
        </w:rPr>
        <w:t>9．(1)混合物  (2)AC</w:t>
      </w:r>
    </w:p>
    <w:p>
      <w:pPr>
        <w:jc w:val="left"/>
        <w:rPr>
          <w:rFonts w:hint="eastAsia"/>
        </w:rPr>
      </w:pPr>
      <w:r>
        <w:rPr>
          <w:rFonts w:hint="eastAsia"/>
        </w:rPr>
        <w:t>(3)钢化玻璃</w:t>
      </w:r>
      <w:r>
        <w:rPr>
          <w:rFonts w:hint="eastAsia"/>
          <w:lang w:val="en-US" w:eastAsia="zh-CN"/>
        </w:rPr>
        <w:t xml:space="preserve">   </w:t>
      </w:r>
      <w:r>
        <w:rPr>
          <w:rFonts w:hint="eastAsia"/>
        </w:rPr>
        <w:t>强度大</w:t>
      </w:r>
      <w:r>
        <w:rPr>
          <w:rFonts w:hint="eastAsia"/>
          <w:lang w:eastAsia="zh-CN"/>
        </w:rPr>
        <w:t>，</w:t>
      </w:r>
      <w:r>
        <w:rPr>
          <w:rFonts w:hint="eastAsia"/>
        </w:rPr>
        <w:t>不容易破碎，即使破碎也会以无锐角的颗粒形式碎裂，对人体伤害大大降低</w:t>
      </w:r>
    </w:p>
    <w:p>
      <w:pPr>
        <w:jc w:val="left"/>
        <w:rPr>
          <w:rFonts w:hint="eastAsia" w:eastAsiaTheme="minorEastAsia"/>
          <w:lang w:eastAsia="zh-CN"/>
        </w:rPr>
      </w:pPr>
      <w:r>
        <w:rPr>
          <w:rFonts w:hint="eastAsia"/>
        </w:rPr>
        <w:t>(4)</w:t>
      </w:r>
      <w:r>
        <w:rPr>
          <w:rFonts w:hint="eastAsia"/>
          <w:position w:val="-10"/>
        </w:rPr>
        <w:object>
          <v:shape id="_x0000_i1059" o:spt="75" type="#_x0000_t75" style="height:13.95pt;width:65pt;" o:ole="t" filled="f" o:preferrelative="t" stroked="f" coordsize="21600,21600">
            <v:path/>
            <v:fill on="f" focussize="0,0"/>
            <v:stroke on="f"/>
            <v:imagedata r:id="rId68" o:title=""/>
            <o:lock v:ext="edit" aspectratio="t"/>
            <w10:wrap type="none"/>
            <w10:anchorlock/>
          </v:shape>
          <o:OLEObject Type="Embed" ProgID="Equation.KSEE3" ShapeID="_x0000_i1059" DrawAspect="Content" ObjectID="_1468075759" r:id="rId67">
            <o:LockedField>false</o:LockedField>
          </o:OLEObject>
        </w:object>
      </w:r>
      <w:r>
        <w:drawing>
          <wp:inline distT="0" distB="0" distL="114300" distR="114300">
            <wp:extent cx="243840" cy="69850"/>
            <wp:effectExtent l="0" t="0" r="3810" b="6350"/>
            <wp:docPr id="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0"/>
                    <pic:cNvPicPr>
                      <a:picLocks noChangeAspect="1"/>
                    </pic:cNvPicPr>
                  </pic:nvPicPr>
                  <pic:blipFill>
                    <a:blip r:embed="rId33"/>
                    <a:stretch>
                      <a:fillRect/>
                    </a:stretch>
                  </pic:blipFill>
                  <pic:spPr>
                    <a:xfrm>
                      <a:off x="0" y="0"/>
                      <a:ext cx="243840" cy="69850"/>
                    </a:xfrm>
                    <a:prstGeom prst="rect">
                      <a:avLst/>
                    </a:prstGeom>
                    <a:noFill/>
                    <a:ln>
                      <a:noFill/>
                    </a:ln>
                  </pic:spPr>
                </pic:pic>
              </a:graphicData>
            </a:graphic>
          </wp:inline>
        </w:drawing>
      </w:r>
      <w:r>
        <w:rPr>
          <w:position w:val="-10"/>
        </w:rPr>
        <w:object>
          <v:shape id="_x0000_i1060" o:spt="75" type="#_x0000_t75" style="height:13.95pt;width:70pt;" o:ole="t" filled="f" o:preferrelative="t" stroked="f" coordsize="21600,21600">
            <v:path/>
            <v:fill on="f" focussize="0,0"/>
            <v:stroke on="f"/>
            <v:imagedata r:id="rId70" o:title=""/>
            <o:lock v:ext="edit" aspectratio="t"/>
            <w10:wrap type="none"/>
            <w10:anchorlock/>
          </v:shape>
          <o:OLEObject Type="Embed" ProgID="Equation.KSEE3" ShapeID="_x0000_i1060" DrawAspect="Content" ObjectID="_1468075760" r:id="rId69">
            <o:LockedField>false</o:LockedField>
          </o:OLEObject>
        </w:object>
      </w:r>
    </w:p>
    <w:p>
      <w:pPr>
        <w:rPr>
          <w:rFonts w:hint="eastAsia"/>
          <w:lang w:eastAsia="zh-CN"/>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2" name="图片 2"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bookmarkStart w:id="0" w:name="_GoBack"/>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3" name="WordPictureWatermark28412"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28412"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bookmarkEnd w:id="0"/>
    <w:r>
      <w:rPr>
        <w:rFonts w:hint="eastAsia" w:eastAsiaTheme="minorEastAsia"/>
        <w:lang w:eastAsia="zh-CN"/>
      </w:rPr>
      <w:drawing>
        <wp:inline distT="0" distB="0" distL="114300" distR="114300">
          <wp:extent cx="5273040" cy="734060"/>
          <wp:effectExtent l="0" t="0" r="3810" b="8890"/>
          <wp:docPr id="1" name="图片 1"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473AFD"/>
    <w:rsid w:val="0E7A6BFC"/>
    <w:rsid w:val="10473A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5.wmf"/><Relationship Id="rId72" Type="http://schemas.openxmlformats.org/officeDocument/2006/relationships/fontTable" Target="fontTable.xml"/><Relationship Id="rId71" Type="http://schemas.openxmlformats.org/officeDocument/2006/relationships/customXml" Target="../customXml/item1.xml"/><Relationship Id="rId70" Type="http://schemas.openxmlformats.org/officeDocument/2006/relationships/image" Target="media/image32.wmf"/><Relationship Id="rId7" Type="http://schemas.openxmlformats.org/officeDocument/2006/relationships/oleObject" Target="embeddings/oleObject1.bin"/><Relationship Id="rId69" Type="http://schemas.openxmlformats.org/officeDocument/2006/relationships/oleObject" Target="embeddings/oleObject36.bin"/><Relationship Id="rId68" Type="http://schemas.openxmlformats.org/officeDocument/2006/relationships/image" Target="media/image31.wmf"/><Relationship Id="rId67" Type="http://schemas.openxmlformats.org/officeDocument/2006/relationships/oleObject" Target="embeddings/oleObject35.bin"/><Relationship Id="rId66" Type="http://schemas.openxmlformats.org/officeDocument/2006/relationships/image" Target="media/image30.wmf"/><Relationship Id="rId65" Type="http://schemas.openxmlformats.org/officeDocument/2006/relationships/oleObject" Target="embeddings/oleObject34.bin"/><Relationship Id="rId64" Type="http://schemas.openxmlformats.org/officeDocument/2006/relationships/image" Target="media/image29.wmf"/><Relationship Id="rId63" Type="http://schemas.openxmlformats.org/officeDocument/2006/relationships/oleObject" Target="embeddings/oleObject33.bin"/><Relationship Id="rId62" Type="http://schemas.openxmlformats.org/officeDocument/2006/relationships/image" Target="media/image28.wmf"/><Relationship Id="rId61" Type="http://schemas.openxmlformats.org/officeDocument/2006/relationships/oleObject" Target="embeddings/oleObject32.bin"/><Relationship Id="rId60" Type="http://schemas.openxmlformats.org/officeDocument/2006/relationships/image" Target="media/image27.wmf"/><Relationship Id="rId6" Type="http://schemas.openxmlformats.org/officeDocument/2006/relationships/image" Target="media/image4.png"/><Relationship Id="rId59" Type="http://schemas.openxmlformats.org/officeDocument/2006/relationships/oleObject" Target="embeddings/oleObject31.bin"/><Relationship Id="rId58" Type="http://schemas.openxmlformats.org/officeDocument/2006/relationships/oleObject" Target="embeddings/oleObject30.bin"/><Relationship Id="rId57" Type="http://schemas.openxmlformats.org/officeDocument/2006/relationships/oleObject" Target="embeddings/oleObject29.bin"/><Relationship Id="rId56" Type="http://schemas.openxmlformats.org/officeDocument/2006/relationships/oleObject" Target="embeddings/oleObject28.bin"/><Relationship Id="rId55" Type="http://schemas.openxmlformats.org/officeDocument/2006/relationships/image" Target="media/image26.wmf"/><Relationship Id="rId54" Type="http://schemas.openxmlformats.org/officeDocument/2006/relationships/oleObject" Target="embeddings/oleObject27.bin"/><Relationship Id="rId53" Type="http://schemas.openxmlformats.org/officeDocument/2006/relationships/image" Target="media/image25.wmf"/><Relationship Id="rId52" Type="http://schemas.openxmlformats.org/officeDocument/2006/relationships/oleObject" Target="embeddings/oleObject26.bin"/><Relationship Id="rId51" Type="http://schemas.openxmlformats.org/officeDocument/2006/relationships/image" Target="media/image24.wmf"/><Relationship Id="rId50" Type="http://schemas.openxmlformats.org/officeDocument/2006/relationships/oleObject" Target="embeddings/oleObject25.bin"/><Relationship Id="rId5" Type="http://schemas.openxmlformats.org/officeDocument/2006/relationships/theme" Target="theme/theme1.xml"/><Relationship Id="rId49" Type="http://schemas.openxmlformats.org/officeDocument/2006/relationships/oleObject" Target="embeddings/oleObject24.bin"/><Relationship Id="rId48" Type="http://schemas.openxmlformats.org/officeDocument/2006/relationships/image" Target="media/image23.wmf"/><Relationship Id="rId47" Type="http://schemas.openxmlformats.org/officeDocument/2006/relationships/oleObject" Target="embeddings/oleObject23.bin"/><Relationship Id="rId46" Type="http://schemas.openxmlformats.org/officeDocument/2006/relationships/image" Target="media/image22.wmf"/><Relationship Id="rId45" Type="http://schemas.openxmlformats.org/officeDocument/2006/relationships/oleObject" Target="embeddings/oleObject22.bin"/><Relationship Id="rId44" Type="http://schemas.openxmlformats.org/officeDocument/2006/relationships/image" Target="media/image21.wmf"/><Relationship Id="rId43" Type="http://schemas.openxmlformats.org/officeDocument/2006/relationships/oleObject" Target="embeddings/oleObject21.bin"/><Relationship Id="rId42" Type="http://schemas.openxmlformats.org/officeDocument/2006/relationships/oleObject" Target="embeddings/oleObject20.bin"/><Relationship Id="rId41" Type="http://schemas.openxmlformats.org/officeDocument/2006/relationships/oleObject" Target="embeddings/oleObject19.bin"/><Relationship Id="rId40" Type="http://schemas.openxmlformats.org/officeDocument/2006/relationships/image" Target="media/image20.png"/><Relationship Id="rId4" Type="http://schemas.openxmlformats.org/officeDocument/2006/relationships/footer" Target="footer1.xml"/><Relationship Id="rId39" Type="http://schemas.openxmlformats.org/officeDocument/2006/relationships/image" Target="media/image19.png"/><Relationship Id="rId38" Type="http://schemas.openxmlformats.org/officeDocument/2006/relationships/image" Target="media/image18.wmf"/><Relationship Id="rId37" Type="http://schemas.openxmlformats.org/officeDocument/2006/relationships/oleObject" Target="embeddings/oleObject18.bin"/><Relationship Id="rId36" Type="http://schemas.openxmlformats.org/officeDocument/2006/relationships/image" Target="media/image17.png"/><Relationship Id="rId35" Type="http://schemas.openxmlformats.org/officeDocument/2006/relationships/image" Target="media/image16.wmf"/><Relationship Id="rId34" Type="http://schemas.openxmlformats.org/officeDocument/2006/relationships/oleObject" Target="embeddings/oleObject17.bin"/><Relationship Id="rId33" Type="http://schemas.openxmlformats.org/officeDocument/2006/relationships/image" Target="media/image15.png"/><Relationship Id="rId32" Type="http://schemas.openxmlformats.org/officeDocument/2006/relationships/image" Target="media/image14.wmf"/><Relationship Id="rId31" Type="http://schemas.openxmlformats.org/officeDocument/2006/relationships/oleObject" Target="embeddings/oleObject16.bin"/><Relationship Id="rId30" Type="http://schemas.openxmlformats.org/officeDocument/2006/relationships/oleObject" Target="embeddings/oleObject15.bin"/><Relationship Id="rId3" Type="http://schemas.openxmlformats.org/officeDocument/2006/relationships/header" Target="header1.xml"/><Relationship Id="rId29" Type="http://schemas.openxmlformats.org/officeDocument/2006/relationships/oleObject" Target="embeddings/oleObject14.bin"/><Relationship Id="rId28" Type="http://schemas.openxmlformats.org/officeDocument/2006/relationships/oleObject" Target="embeddings/oleObject13.bin"/><Relationship Id="rId27" Type="http://schemas.openxmlformats.org/officeDocument/2006/relationships/oleObject" Target="embeddings/oleObject12.bin"/><Relationship Id="rId26" Type="http://schemas.openxmlformats.org/officeDocument/2006/relationships/oleObject" Target="embeddings/oleObject11.bin"/><Relationship Id="rId25" Type="http://schemas.openxmlformats.org/officeDocument/2006/relationships/image" Target="media/image13.wmf"/><Relationship Id="rId24" Type="http://schemas.openxmlformats.org/officeDocument/2006/relationships/oleObject" Target="embeddings/oleObject10.bin"/><Relationship Id="rId23" Type="http://schemas.openxmlformats.org/officeDocument/2006/relationships/image" Target="media/image12.wmf"/><Relationship Id="rId22" Type="http://schemas.openxmlformats.org/officeDocument/2006/relationships/oleObject" Target="embeddings/oleObject9.bin"/><Relationship Id="rId21" Type="http://schemas.openxmlformats.org/officeDocument/2006/relationships/image" Target="media/image11.wmf"/><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oleObject" Target="embeddings/oleObject7.bin"/><Relationship Id="rId17" Type="http://schemas.openxmlformats.org/officeDocument/2006/relationships/image" Target="media/image9.wmf"/><Relationship Id="rId16" Type="http://schemas.openxmlformats.org/officeDocument/2006/relationships/oleObject" Target="embeddings/oleObject6.bin"/><Relationship Id="rId15" Type="http://schemas.openxmlformats.org/officeDocument/2006/relationships/oleObject" Target="embeddings/oleObject5.bin"/><Relationship Id="rId14" Type="http://schemas.openxmlformats.org/officeDocument/2006/relationships/image" Target="media/image8.wmf"/><Relationship Id="rId13" Type="http://schemas.openxmlformats.org/officeDocument/2006/relationships/oleObject" Target="embeddings/oleObject4.bin"/><Relationship Id="rId12" Type="http://schemas.openxmlformats.org/officeDocument/2006/relationships/image" Target="media/image7.wmf"/><Relationship Id="rId11" Type="http://schemas.openxmlformats.org/officeDocument/2006/relationships/oleObject" Target="embeddings/oleObject3.bin"/><Relationship Id="rId10" Type="http://schemas.openxmlformats.org/officeDocument/2006/relationships/image" Target="media/image6.wmf"/><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Office_11.3.0.8775_F1E327BC-269C-435d-A152-05C5408002CA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2020-03-28T01:59:00Z</dcterms:created>
  <dc:creator>Administrator</dc:creator>
  <cp:lastModifiedBy>Administrator</cp:lastModifiedBy>
  <dcterms:modified xsi:type="dcterms:W3CDTF">2020-04-08T02:43:27Z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